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881F" w14:textId="3C40099F" w:rsidR="003C16EA" w:rsidRPr="00443516" w:rsidRDefault="00C83296" w:rsidP="00537601">
      <w:pPr>
        <w:spacing w:before="100" w:beforeAutospacing="1" w:after="100" w:afterAutospacing="1"/>
        <w:jc w:val="center"/>
        <w:rPr>
          <w:rFonts w:ascii="Proxima Nova" w:eastAsia="Times New Roman" w:hAnsi="Proxima Nova" w:cs="Times New Roman"/>
          <w:color w:val="000000"/>
          <w:sz w:val="56"/>
          <w:szCs w:val="48"/>
        </w:rPr>
      </w:pPr>
      <w:bookmarkStart w:id="0" w:name="_GoBack"/>
      <w:bookmarkEnd w:id="0"/>
      <w:r>
        <w:rPr>
          <w:rFonts w:ascii="Proxima Nova" w:eastAsia="Times New Roman" w:hAnsi="Proxima Nova" w:cs="Times New Roman"/>
          <w:color w:val="000000"/>
          <w:sz w:val="56"/>
          <w:szCs w:val="48"/>
        </w:rPr>
        <w:t xml:space="preserve">Call for </w:t>
      </w:r>
      <w:r w:rsidR="004D5922">
        <w:rPr>
          <w:rFonts w:ascii="Proxima Nova" w:eastAsia="Times New Roman" w:hAnsi="Proxima Nova" w:cs="Times New Roman"/>
          <w:color w:val="000000"/>
          <w:sz w:val="56"/>
          <w:szCs w:val="48"/>
        </w:rPr>
        <w:t xml:space="preserve">online activities to keep the nation connected to culture </w:t>
      </w:r>
    </w:p>
    <w:p w14:paraId="109377D9" w14:textId="4AAB149B" w:rsidR="005925BD" w:rsidRPr="00443516" w:rsidRDefault="004D5922" w:rsidP="0031769E">
      <w:pPr>
        <w:spacing w:before="100" w:beforeAutospacing="1" w:after="100" w:afterAutospacing="1"/>
        <w:jc w:val="center"/>
        <w:rPr>
          <w:rFonts w:ascii="Proxima Nova" w:eastAsia="Times New Roman" w:hAnsi="Proxima Nova" w:cs="Times New Roman"/>
          <w:color w:val="000000"/>
          <w:sz w:val="32"/>
          <w:szCs w:val="18"/>
        </w:rPr>
      </w:pPr>
      <w:r>
        <w:rPr>
          <w:rFonts w:ascii="Proxima Nova" w:eastAsia="Times New Roman" w:hAnsi="Proxima Nova" w:cs="Times New Roman"/>
          <w:color w:val="000000"/>
          <w:sz w:val="32"/>
          <w:szCs w:val="18"/>
        </w:rPr>
        <w:t xml:space="preserve">Family Arts Campaign </w:t>
      </w:r>
      <w:r w:rsidR="009D6ED5">
        <w:rPr>
          <w:rFonts w:ascii="Proxima Nova" w:eastAsia="Times New Roman" w:hAnsi="Proxima Nova" w:cs="Times New Roman"/>
          <w:color w:val="000000"/>
          <w:sz w:val="32"/>
          <w:szCs w:val="18"/>
        </w:rPr>
        <w:t xml:space="preserve">are </w:t>
      </w:r>
      <w:r>
        <w:rPr>
          <w:rFonts w:ascii="Proxima Nova" w:eastAsia="Times New Roman" w:hAnsi="Proxima Nova" w:cs="Times New Roman"/>
          <w:color w:val="000000"/>
          <w:sz w:val="32"/>
          <w:szCs w:val="18"/>
        </w:rPr>
        <w:t>supporting arts organisations to reach families during COVID-19</w:t>
      </w:r>
    </w:p>
    <w:p w14:paraId="50C4165B" w14:textId="66CBBDDC" w:rsidR="00980472" w:rsidRDefault="004D5922"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Family Arts Campaign</w:t>
      </w:r>
      <w:r w:rsidR="00C53419">
        <w:rPr>
          <w:rFonts w:ascii="Proxima Nova" w:eastAsia="Times New Roman" w:hAnsi="Proxima Nova" w:cs="Times New Roman"/>
          <w:color w:val="000000"/>
        </w:rPr>
        <w:t xml:space="preserve"> </w:t>
      </w:r>
      <w:r>
        <w:rPr>
          <w:rFonts w:ascii="Proxima Nova" w:eastAsia="Times New Roman" w:hAnsi="Proxima Nova" w:cs="Times New Roman"/>
          <w:color w:val="000000"/>
        </w:rPr>
        <w:t xml:space="preserve">this week </w:t>
      </w:r>
      <w:r w:rsidR="009D6ED5" w:rsidRPr="009D6ED5">
        <w:rPr>
          <w:rFonts w:ascii="Proxima Nova" w:eastAsia="Times New Roman" w:hAnsi="Proxima Nova" w:cs="Times New Roman"/>
          <w:color w:val="000000"/>
        </w:rPr>
        <w:t>relaunch</w:t>
      </w:r>
      <w:r w:rsidR="009D6ED5">
        <w:rPr>
          <w:rFonts w:ascii="Proxima Nova" w:eastAsia="Times New Roman" w:hAnsi="Proxima Nova" w:cs="Times New Roman"/>
          <w:color w:val="000000"/>
        </w:rPr>
        <w:t>es</w:t>
      </w:r>
      <w:r w:rsidR="009D6ED5" w:rsidRPr="009D6ED5">
        <w:rPr>
          <w:rFonts w:ascii="Proxima Nova" w:eastAsia="Times New Roman" w:hAnsi="Proxima Nova" w:cs="Times New Roman"/>
          <w:color w:val="000000"/>
        </w:rPr>
        <w:t xml:space="preserve"> its listings service</w:t>
      </w:r>
      <w:r>
        <w:rPr>
          <w:rFonts w:ascii="Proxima Nova" w:eastAsia="Times New Roman" w:hAnsi="Proxima Nova" w:cs="Times New Roman"/>
          <w:color w:val="000000"/>
        </w:rPr>
        <w:t>, Fantastic for Families,</w:t>
      </w:r>
      <w:r w:rsidR="009D6ED5" w:rsidRPr="009D6ED5">
        <w:rPr>
          <w:rFonts w:ascii="Proxima Nova" w:eastAsia="Times New Roman" w:hAnsi="Proxima Nova" w:cs="Times New Roman"/>
          <w:color w:val="000000"/>
        </w:rPr>
        <w:t xml:space="preserve"> to </w:t>
      </w:r>
      <w:r>
        <w:rPr>
          <w:rFonts w:ascii="Proxima Nova" w:eastAsia="Times New Roman" w:hAnsi="Proxima Nova" w:cs="Times New Roman"/>
          <w:color w:val="000000"/>
        </w:rPr>
        <w:t>help the nation access</w:t>
      </w:r>
      <w:r w:rsidR="009D6ED5">
        <w:rPr>
          <w:rFonts w:ascii="Proxima Nova" w:eastAsia="Times New Roman" w:hAnsi="Proxima Nova" w:cs="Times New Roman"/>
          <w:color w:val="000000"/>
        </w:rPr>
        <w:t xml:space="preserve"> </w:t>
      </w:r>
      <w:r w:rsidR="009E44F2">
        <w:rPr>
          <w:rFonts w:ascii="Proxima Nova" w:eastAsia="Times New Roman" w:hAnsi="Proxima Nova" w:cs="Times New Roman"/>
          <w:color w:val="000000"/>
        </w:rPr>
        <w:t>creative</w:t>
      </w:r>
      <w:r w:rsidR="009D6ED5" w:rsidRPr="009D6ED5">
        <w:rPr>
          <w:rFonts w:ascii="Proxima Nova" w:eastAsia="Times New Roman" w:hAnsi="Proxima Nova" w:cs="Times New Roman"/>
          <w:color w:val="000000"/>
        </w:rPr>
        <w:t xml:space="preserve"> events</w:t>
      </w:r>
      <w:r w:rsidR="009D6ED5">
        <w:rPr>
          <w:rFonts w:ascii="Proxima Nova" w:eastAsia="Times New Roman" w:hAnsi="Proxima Nova" w:cs="Times New Roman"/>
          <w:color w:val="000000"/>
        </w:rPr>
        <w:t xml:space="preserve"> and activities</w:t>
      </w:r>
      <w:r w:rsidR="009D6ED5" w:rsidRPr="009D6ED5">
        <w:rPr>
          <w:rFonts w:ascii="Proxima Nova" w:eastAsia="Times New Roman" w:hAnsi="Proxima Nova" w:cs="Times New Roman"/>
          <w:color w:val="000000"/>
        </w:rPr>
        <w:t xml:space="preserve"> </w:t>
      </w:r>
      <w:r w:rsidR="009D6ED5">
        <w:rPr>
          <w:rFonts w:ascii="Proxima Nova" w:eastAsia="Times New Roman" w:hAnsi="Proxima Nova" w:cs="Times New Roman"/>
          <w:color w:val="000000"/>
        </w:rPr>
        <w:t xml:space="preserve">during </w:t>
      </w:r>
      <w:r>
        <w:rPr>
          <w:rFonts w:ascii="Proxima Nova" w:eastAsia="Times New Roman" w:hAnsi="Proxima Nova" w:cs="Times New Roman"/>
          <w:color w:val="000000"/>
        </w:rPr>
        <w:t>COVID-</w:t>
      </w:r>
      <w:r w:rsidR="00980472">
        <w:rPr>
          <w:rFonts w:ascii="Proxima Nova" w:eastAsia="Times New Roman" w:hAnsi="Proxima Nova" w:cs="Times New Roman"/>
          <w:color w:val="000000"/>
        </w:rPr>
        <w:t xml:space="preserve">19 and is asking cultural organisations to join them. </w:t>
      </w:r>
    </w:p>
    <w:p w14:paraId="3C1A2F8C" w14:textId="1AEE63D5" w:rsidR="00C53419" w:rsidRDefault="009D6ED5"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 xml:space="preserve">The organisation is known for fantasticforfamilies.com, which is </w:t>
      </w:r>
      <w:r w:rsidR="0031769E">
        <w:rPr>
          <w:rFonts w:ascii="Proxima Nova" w:eastAsia="Times New Roman" w:hAnsi="Proxima Nova" w:cs="Times New Roman"/>
          <w:color w:val="000000"/>
        </w:rPr>
        <w:t>used by hundreds of organisations to reach</w:t>
      </w:r>
      <w:r w:rsidRPr="009D6ED5">
        <w:rPr>
          <w:rFonts w:ascii="Proxima Nova" w:eastAsia="Times New Roman" w:hAnsi="Proxima Nova" w:cs="Times New Roman"/>
          <w:color w:val="000000"/>
        </w:rPr>
        <w:t xml:space="preserve"> families</w:t>
      </w:r>
      <w:r w:rsidR="0031769E">
        <w:rPr>
          <w:rFonts w:ascii="Proxima Nova" w:eastAsia="Times New Roman" w:hAnsi="Proxima Nova" w:cs="Times New Roman"/>
          <w:color w:val="000000"/>
        </w:rPr>
        <w:t xml:space="preserve"> who are looking for</w:t>
      </w:r>
      <w:r>
        <w:rPr>
          <w:rFonts w:ascii="Proxima Nova" w:eastAsia="Times New Roman" w:hAnsi="Proxima Nova" w:cs="Times New Roman"/>
          <w:color w:val="000000"/>
        </w:rPr>
        <w:t xml:space="preserve"> fun</w:t>
      </w:r>
      <w:r w:rsidR="00FD13E4">
        <w:rPr>
          <w:rFonts w:ascii="Proxima Nova" w:eastAsia="Times New Roman" w:hAnsi="Proxima Nova" w:cs="Times New Roman"/>
          <w:color w:val="000000"/>
        </w:rPr>
        <w:t>,</w:t>
      </w:r>
      <w:r>
        <w:rPr>
          <w:rFonts w:ascii="Proxima Nova" w:eastAsia="Times New Roman" w:hAnsi="Proxima Nova" w:cs="Times New Roman"/>
          <w:color w:val="000000"/>
        </w:rPr>
        <w:t xml:space="preserve"> </w:t>
      </w:r>
      <w:r w:rsidR="009E44F2">
        <w:rPr>
          <w:rFonts w:ascii="Proxima Nova" w:eastAsia="Times New Roman" w:hAnsi="Proxima Nova" w:cs="Times New Roman"/>
          <w:color w:val="000000"/>
        </w:rPr>
        <w:t xml:space="preserve">creative </w:t>
      </w:r>
      <w:r>
        <w:rPr>
          <w:rFonts w:ascii="Proxima Nova" w:eastAsia="Times New Roman" w:hAnsi="Proxima Nova" w:cs="Times New Roman"/>
          <w:color w:val="000000"/>
        </w:rPr>
        <w:t>and cultur</w:t>
      </w:r>
      <w:r w:rsidR="009E44F2">
        <w:rPr>
          <w:rFonts w:ascii="Proxima Nova" w:eastAsia="Times New Roman" w:hAnsi="Proxima Nova" w:cs="Times New Roman"/>
          <w:color w:val="000000"/>
        </w:rPr>
        <w:t>al</w:t>
      </w:r>
      <w:r w:rsidR="0031769E">
        <w:rPr>
          <w:rFonts w:ascii="Proxima Nova" w:eastAsia="Times New Roman" w:hAnsi="Proxima Nova" w:cs="Times New Roman"/>
          <w:color w:val="000000"/>
        </w:rPr>
        <w:t xml:space="preserve"> events </w:t>
      </w:r>
      <w:r w:rsidR="00FD13E4">
        <w:rPr>
          <w:rFonts w:ascii="Proxima Nova" w:eastAsia="Times New Roman" w:hAnsi="Proxima Nova" w:cs="Times New Roman"/>
          <w:color w:val="000000"/>
        </w:rPr>
        <w:t>or</w:t>
      </w:r>
      <w:r w:rsidR="0031769E">
        <w:rPr>
          <w:rFonts w:ascii="Proxima Nova" w:eastAsia="Times New Roman" w:hAnsi="Proxima Nova" w:cs="Times New Roman"/>
          <w:color w:val="000000"/>
        </w:rPr>
        <w:t xml:space="preserve"> days out.</w:t>
      </w:r>
    </w:p>
    <w:p w14:paraId="659C89AF" w14:textId="10F2696E" w:rsidR="009D6ED5" w:rsidRDefault="00C53419"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 xml:space="preserve">Now, with the arts sector facing huge challenges, and with thousands of </w:t>
      </w:r>
      <w:r w:rsidR="0031769E">
        <w:rPr>
          <w:rFonts w:ascii="Proxima Nova" w:eastAsia="Times New Roman" w:hAnsi="Proxima Nova" w:cs="Times New Roman"/>
          <w:color w:val="000000"/>
        </w:rPr>
        <w:t>us unable to leave our homes</w:t>
      </w:r>
      <w:r>
        <w:rPr>
          <w:rFonts w:ascii="Proxima Nova" w:eastAsia="Times New Roman" w:hAnsi="Proxima Nova" w:cs="Times New Roman"/>
          <w:color w:val="000000"/>
        </w:rPr>
        <w:t>, the Family Arts Campaign are adapting their offer</w:t>
      </w:r>
      <w:r w:rsidR="00980472">
        <w:rPr>
          <w:rFonts w:ascii="Proxima Nova" w:eastAsia="Times New Roman" w:hAnsi="Proxima Nova" w:cs="Times New Roman"/>
          <w:color w:val="000000"/>
        </w:rPr>
        <w:t>, creating a brand-new resource for families to find</w:t>
      </w:r>
      <w:r>
        <w:rPr>
          <w:rFonts w:ascii="Proxima Nova" w:eastAsia="Times New Roman" w:hAnsi="Proxima Nova" w:cs="Times New Roman"/>
          <w:color w:val="000000"/>
        </w:rPr>
        <w:t xml:space="preserve"> online events, activities and experiences.</w:t>
      </w:r>
    </w:p>
    <w:p w14:paraId="046F4A0A" w14:textId="0E36321F" w:rsidR="00980472" w:rsidRDefault="00C53419"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“We have a commitment to our audiences,” says Anna Dever, Head of the Family Arts Campaign, “many will need us more than ever</w:t>
      </w:r>
      <w:r w:rsidR="00CF1E34">
        <w:rPr>
          <w:rFonts w:ascii="Proxima Nova" w:eastAsia="Times New Roman" w:hAnsi="Proxima Nova" w:cs="Times New Roman"/>
          <w:color w:val="000000"/>
        </w:rPr>
        <w:t xml:space="preserve"> in these challenging and uncertain times</w:t>
      </w:r>
      <w:r>
        <w:rPr>
          <w:rFonts w:ascii="Proxima Nova" w:eastAsia="Times New Roman" w:hAnsi="Proxima Nova" w:cs="Times New Roman"/>
          <w:color w:val="000000"/>
        </w:rPr>
        <w:t>. We hope that with this</w:t>
      </w:r>
      <w:r w:rsidR="0031769E">
        <w:rPr>
          <w:rFonts w:ascii="Proxima Nova" w:eastAsia="Times New Roman" w:hAnsi="Proxima Nova" w:cs="Times New Roman"/>
          <w:color w:val="000000"/>
        </w:rPr>
        <w:t xml:space="preserve"> resource</w:t>
      </w:r>
      <w:r>
        <w:rPr>
          <w:rFonts w:ascii="Proxima Nova" w:eastAsia="Times New Roman" w:hAnsi="Proxima Nova" w:cs="Times New Roman"/>
          <w:color w:val="000000"/>
        </w:rPr>
        <w:t xml:space="preserve"> we can support organisations to stay connected to their communities creatively and </w:t>
      </w:r>
      <w:r w:rsidR="00980472">
        <w:rPr>
          <w:rFonts w:ascii="Proxima Nova" w:eastAsia="Times New Roman" w:hAnsi="Proxima Nova" w:cs="Times New Roman"/>
          <w:color w:val="000000"/>
        </w:rPr>
        <w:t>c</w:t>
      </w:r>
      <w:r>
        <w:rPr>
          <w:rFonts w:ascii="Proxima Nova" w:eastAsia="Times New Roman" w:hAnsi="Proxima Nova" w:cs="Times New Roman"/>
          <w:color w:val="000000"/>
        </w:rPr>
        <w:t>ulturally.</w:t>
      </w:r>
      <w:r w:rsidR="0031769E">
        <w:rPr>
          <w:rFonts w:ascii="Proxima Nova" w:eastAsia="Times New Roman" w:hAnsi="Proxima Nova" w:cs="Times New Roman"/>
          <w:color w:val="000000"/>
        </w:rPr>
        <w:t xml:space="preserve"> We’re asking arts organisation</w:t>
      </w:r>
      <w:r w:rsidR="00B9064C">
        <w:rPr>
          <w:rFonts w:ascii="Proxima Nova" w:eastAsia="Times New Roman" w:hAnsi="Proxima Nova" w:cs="Times New Roman"/>
          <w:color w:val="000000"/>
        </w:rPr>
        <w:t>s</w:t>
      </w:r>
      <w:r w:rsidR="0031769E">
        <w:rPr>
          <w:rFonts w:ascii="Proxima Nova" w:eastAsia="Times New Roman" w:hAnsi="Proxima Nova" w:cs="Times New Roman"/>
          <w:color w:val="000000"/>
        </w:rPr>
        <w:t xml:space="preserve"> to talk to us about how they can use the site to encourage families to </w:t>
      </w:r>
      <w:r w:rsidR="00CF1E34">
        <w:rPr>
          <w:rFonts w:ascii="Proxima Nova" w:eastAsia="Times New Roman" w:hAnsi="Proxima Nova" w:cs="Times New Roman"/>
          <w:color w:val="000000"/>
        </w:rPr>
        <w:t>find ways to enjoy being creative together, to</w:t>
      </w:r>
      <w:r w:rsidR="0031769E" w:rsidRPr="0031769E">
        <w:rPr>
          <w:rFonts w:ascii="Proxima Nova" w:eastAsia="Times New Roman" w:hAnsi="Proxima Nova" w:cs="Times New Roman"/>
          <w:color w:val="000000"/>
        </w:rPr>
        <w:t xml:space="preserve"> join in and have fun</w:t>
      </w:r>
      <w:r w:rsidR="0031769E">
        <w:rPr>
          <w:rFonts w:ascii="Proxima Nova" w:eastAsia="Times New Roman" w:hAnsi="Proxima Nova" w:cs="Times New Roman"/>
          <w:color w:val="000000"/>
        </w:rPr>
        <w:t>.</w:t>
      </w:r>
      <w:r>
        <w:rPr>
          <w:rFonts w:ascii="Proxima Nova" w:eastAsia="Times New Roman" w:hAnsi="Proxima Nova" w:cs="Times New Roman"/>
          <w:color w:val="000000"/>
        </w:rPr>
        <w:t>”</w:t>
      </w:r>
    </w:p>
    <w:p w14:paraId="76B23FDC" w14:textId="46EE1FEE" w:rsidR="006C7BD1" w:rsidRDefault="00CF1E34"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 xml:space="preserve">Activities on Fantastic for Families </w:t>
      </w:r>
      <w:r w:rsidR="0031769E">
        <w:rPr>
          <w:rFonts w:ascii="Proxima Nova" w:eastAsia="Times New Roman" w:hAnsi="Proxima Nova" w:cs="Times New Roman"/>
          <w:color w:val="000000"/>
        </w:rPr>
        <w:t xml:space="preserve">include </w:t>
      </w:r>
      <w:r w:rsidR="009D6ED5" w:rsidRPr="009D6ED5">
        <w:rPr>
          <w:rFonts w:ascii="Proxima Nova" w:eastAsia="Times New Roman" w:hAnsi="Proxima Nova" w:cs="Times New Roman"/>
          <w:color w:val="000000"/>
        </w:rPr>
        <w:t>online dance class</w:t>
      </w:r>
      <w:r w:rsidR="0031769E">
        <w:rPr>
          <w:rFonts w:ascii="Proxima Nova" w:eastAsia="Times New Roman" w:hAnsi="Proxima Nova" w:cs="Times New Roman"/>
          <w:color w:val="000000"/>
        </w:rPr>
        <w:t>es</w:t>
      </w:r>
      <w:r w:rsidR="009D6ED5" w:rsidRPr="009D6ED5">
        <w:rPr>
          <w:rFonts w:ascii="Proxima Nova" w:eastAsia="Times New Roman" w:hAnsi="Proxima Nova" w:cs="Times New Roman"/>
          <w:color w:val="000000"/>
        </w:rPr>
        <w:t>, live craft</w:t>
      </w:r>
      <w:r w:rsidR="0031769E">
        <w:rPr>
          <w:rFonts w:ascii="Proxima Nova" w:eastAsia="Times New Roman" w:hAnsi="Proxima Nova" w:cs="Times New Roman"/>
          <w:color w:val="000000"/>
        </w:rPr>
        <w:t>ing</w:t>
      </w:r>
      <w:r w:rsidR="009D6ED5" w:rsidRPr="009D6ED5">
        <w:rPr>
          <w:rFonts w:ascii="Proxima Nova" w:eastAsia="Times New Roman" w:hAnsi="Proxima Nova" w:cs="Times New Roman"/>
          <w:color w:val="000000"/>
        </w:rPr>
        <w:t xml:space="preserve"> session</w:t>
      </w:r>
      <w:r w:rsidR="0031769E">
        <w:rPr>
          <w:rFonts w:ascii="Proxima Nova" w:eastAsia="Times New Roman" w:hAnsi="Proxima Nova" w:cs="Times New Roman"/>
          <w:color w:val="000000"/>
        </w:rPr>
        <w:t xml:space="preserve">s and </w:t>
      </w:r>
      <w:r w:rsidR="009D6ED5" w:rsidRPr="009D6ED5">
        <w:rPr>
          <w:rFonts w:ascii="Proxima Nova" w:eastAsia="Times New Roman" w:hAnsi="Proxima Nova" w:cs="Times New Roman"/>
          <w:color w:val="000000"/>
        </w:rPr>
        <w:t>family-friendly musical performance</w:t>
      </w:r>
      <w:r w:rsidR="0031769E">
        <w:rPr>
          <w:rFonts w:ascii="Proxima Nova" w:eastAsia="Times New Roman" w:hAnsi="Proxima Nova" w:cs="Times New Roman"/>
          <w:color w:val="000000"/>
        </w:rPr>
        <w:t xml:space="preserve">s </w:t>
      </w:r>
      <w:r w:rsidR="00FD13E4" w:rsidRPr="00FD13E4">
        <w:rPr>
          <w:rFonts w:ascii="Proxima Nova" w:eastAsia="Times New Roman" w:hAnsi="Proxima Nova" w:cs="Times New Roman"/>
          <w:color w:val="000000"/>
        </w:rPr>
        <w:t>with submissions from Sadler's Wells, City of London Sinfonia, and Bristol's Arnolfini gallery.</w:t>
      </w:r>
    </w:p>
    <w:p w14:paraId="38EFD0CC" w14:textId="5C882FDD" w:rsidR="00CF1E34" w:rsidRDefault="00FF4202" w:rsidP="00FF4202">
      <w:pPr>
        <w:rPr>
          <w:rFonts w:ascii="Proxima Nova" w:eastAsia="Times New Roman" w:hAnsi="Proxima Nova" w:cs="Times New Roman"/>
          <w:color w:val="000000"/>
        </w:rPr>
      </w:pPr>
      <w:r w:rsidRPr="00FF4202">
        <w:rPr>
          <w:rFonts w:ascii="Proxima Nova" w:eastAsia="Times New Roman" w:hAnsi="Proxima Nova" w:cs="Times New Roman"/>
          <w:color w:val="000000"/>
        </w:rPr>
        <w:t>Rebecca Blackman, Director, Audience and Engagement, Arts Council England</w:t>
      </w:r>
      <w:r>
        <w:rPr>
          <w:rFonts w:ascii="Proxima Nova" w:eastAsia="Times New Roman" w:hAnsi="Proxima Nova" w:cs="Times New Roman"/>
          <w:color w:val="000000"/>
        </w:rPr>
        <w:t xml:space="preserve"> </w:t>
      </w:r>
      <w:r w:rsidR="00CF1E34" w:rsidRPr="00FF4202">
        <w:rPr>
          <w:rFonts w:ascii="Proxima Nova" w:eastAsia="Times New Roman" w:hAnsi="Proxima Nova" w:cs="Times New Roman"/>
          <w:color w:val="000000"/>
        </w:rPr>
        <w:t xml:space="preserve">said, </w:t>
      </w:r>
      <w:r w:rsidRPr="00FF4202">
        <w:rPr>
          <w:rFonts w:ascii="Proxima Nova" w:eastAsia="Times New Roman" w:hAnsi="Proxima Nova" w:cs="Times New Roman"/>
          <w:color w:val="000000"/>
        </w:rPr>
        <w:t xml:space="preserve">“It’s essential that we support the entire eco-system of everyone who is involved in the arts and that includes families at home. We’re delighted that Fantastic for Families are playing their part in bringing creative activities to people everywhere and would encourage our Arts Council funded organisations to take advantage of this resource to strengthen accessible experiences for audiences.” </w:t>
      </w:r>
    </w:p>
    <w:p w14:paraId="44856DAD" w14:textId="6FA123EC" w:rsidR="00B9064C" w:rsidRDefault="00B9064C" w:rsidP="009D6ED5">
      <w:pPr>
        <w:spacing w:before="100" w:beforeAutospacing="1" w:after="100" w:afterAutospacing="1"/>
        <w:rPr>
          <w:rFonts w:ascii="Proxima Nova" w:eastAsia="Times New Roman" w:hAnsi="Proxima Nova" w:cs="Times New Roman"/>
          <w:color w:val="000000"/>
        </w:rPr>
      </w:pPr>
      <w:r>
        <w:rPr>
          <w:rFonts w:ascii="Proxima Nova" w:eastAsia="Times New Roman" w:hAnsi="Proxima Nova" w:cs="Times New Roman"/>
          <w:color w:val="000000"/>
        </w:rPr>
        <w:t xml:space="preserve">All arts organisations are encouraged to visit </w:t>
      </w:r>
      <w:hyperlink r:id="rId6" w:history="1">
        <w:r w:rsidRPr="00591850">
          <w:rPr>
            <w:rStyle w:val="Hyperlink"/>
            <w:rFonts w:ascii="Proxima Nova" w:eastAsia="Times New Roman" w:hAnsi="Proxima Nova" w:cs="Times New Roman"/>
          </w:rPr>
          <w:t>www.fantasticforfamilies.com</w:t>
        </w:r>
      </w:hyperlink>
      <w:r>
        <w:rPr>
          <w:rFonts w:ascii="Proxima Nova" w:eastAsia="Times New Roman" w:hAnsi="Proxima Nova" w:cs="Times New Roman"/>
          <w:color w:val="000000"/>
        </w:rPr>
        <w:t xml:space="preserve"> to find out more or add events.</w:t>
      </w:r>
    </w:p>
    <w:p w14:paraId="13EC117E" w14:textId="276DCE05" w:rsidR="00FF4202" w:rsidRDefault="00FF4202" w:rsidP="00FF4202">
      <w:pPr>
        <w:spacing w:before="100" w:beforeAutospacing="1" w:after="100" w:afterAutospacing="1"/>
        <w:jc w:val="center"/>
        <w:rPr>
          <w:rFonts w:ascii="Proxima Nova" w:eastAsia="Times New Roman" w:hAnsi="Proxima Nova" w:cs="Times New Roman"/>
          <w:color w:val="000000"/>
        </w:rPr>
      </w:pPr>
      <w:r>
        <w:rPr>
          <w:rFonts w:ascii="Proxima Nova" w:eastAsia="Times New Roman" w:hAnsi="Proxima Nova" w:cs="Times New Roman"/>
          <w:color w:val="000000"/>
        </w:rPr>
        <w:t>ENDS</w:t>
      </w:r>
    </w:p>
    <w:p w14:paraId="44120636" w14:textId="77777777" w:rsidR="00FF4202" w:rsidRDefault="00FF4202" w:rsidP="009D6ED5">
      <w:pPr>
        <w:spacing w:before="100" w:beforeAutospacing="1" w:after="100" w:afterAutospacing="1"/>
        <w:rPr>
          <w:rFonts w:ascii="Proxima Nova" w:eastAsia="Times New Roman" w:hAnsi="Proxima Nova" w:cs="Times New Roman"/>
          <w:color w:val="000000"/>
        </w:rPr>
      </w:pPr>
    </w:p>
    <w:p w14:paraId="696F0AA4" w14:textId="5778F177" w:rsidR="00100CF6" w:rsidRPr="00443516" w:rsidRDefault="00100CF6" w:rsidP="005925BD">
      <w:pPr>
        <w:pBdr>
          <w:bottom w:val="single" w:sz="4" w:space="1" w:color="auto"/>
        </w:pBdr>
        <w:rPr>
          <w:rFonts w:ascii="Proxima Nova" w:hAnsi="Proxima Nova"/>
          <w:b/>
          <w:sz w:val="22"/>
          <w:szCs w:val="22"/>
        </w:rPr>
      </w:pPr>
    </w:p>
    <w:p w14:paraId="459388E0" w14:textId="447FF65D" w:rsidR="005925BD" w:rsidRPr="00443516" w:rsidRDefault="00FF4202" w:rsidP="005925BD">
      <w:pPr>
        <w:rPr>
          <w:rFonts w:ascii="Proxima Nova" w:hAnsi="Proxima Nova"/>
          <w:b/>
          <w:sz w:val="22"/>
          <w:szCs w:val="22"/>
        </w:rPr>
      </w:pPr>
      <w:r>
        <w:rPr>
          <w:rFonts w:ascii="Proxima Nova" w:hAnsi="Proxima Nova"/>
          <w:b/>
          <w:noProof/>
          <w:sz w:val="22"/>
          <w:szCs w:val="22"/>
          <w:lang w:eastAsia="en-GB"/>
        </w:rPr>
        <w:lastRenderedPageBreak/>
        <w:drawing>
          <wp:anchor distT="0" distB="0" distL="114300" distR="114300" simplePos="0" relativeHeight="251658240" behindDoc="0" locked="0" layoutInCell="1" allowOverlap="1" wp14:anchorId="1CCEA8AA" wp14:editId="63BF9281">
            <wp:simplePos x="0" y="0"/>
            <wp:positionH relativeFrom="margin">
              <wp:posOffset>1820333</wp:posOffset>
            </wp:positionH>
            <wp:positionV relativeFrom="margin">
              <wp:posOffset>354330</wp:posOffset>
            </wp:positionV>
            <wp:extent cx="2129155" cy="354544"/>
            <wp:effectExtent l="0" t="0" r="4445" b="127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ystallised - Logo -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155" cy="354544"/>
                    </a:xfrm>
                    <a:prstGeom prst="rect">
                      <a:avLst/>
                    </a:prstGeom>
                  </pic:spPr>
                </pic:pic>
              </a:graphicData>
            </a:graphic>
          </wp:anchor>
        </w:drawing>
      </w:r>
    </w:p>
    <w:p w14:paraId="606B552C" w14:textId="2DAF6FE3" w:rsidR="005925BD" w:rsidRDefault="005925BD" w:rsidP="00A52F92">
      <w:pPr>
        <w:jc w:val="center"/>
        <w:rPr>
          <w:rFonts w:ascii="Proxima Nova" w:hAnsi="Proxima Nova"/>
          <w:b/>
          <w:sz w:val="22"/>
          <w:szCs w:val="22"/>
        </w:rPr>
      </w:pPr>
    </w:p>
    <w:p w14:paraId="2A5BC5C0" w14:textId="62FDFA80" w:rsidR="00FF4202" w:rsidRPr="00443516" w:rsidRDefault="00FF4202" w:rsidP="00A52F92">
      <w:pPr>
        <w:jc w:val="center"/>
        <w:rPr>
          <w:rFonts w:ascii="Proxima Nova" w:hAnsi="Proxima Nova"/>
          <w:b/>
          <w:sz w:val="22"/>
          <w:szCs w:val="22"/>
        </w:rPr>
      </w:pPr>
    </w:p>
    <w:p w14:paraId="3730E94B" w14:textId="77777777" w:rsidR="00FF4202" w:rsidRDefault="00FF4202" w:rsidP="005925BD">
      <w:pPr>
        <w:jc w:val="center"/>
        <w:rPr>
          <w:rFonts w:ascii="Proxima Nova" w:hAnsi="Proxima Nova"/>
          <w:sz w:val="22"/>
          <w:szCs w:val="22"/>
        </w:rPr>
      </w:pPr>
    </w:p>
    <w:p w14:paraId="381ACC7A" w14:textId="77777777" w:rsidR="00FD13E4" w:rsidRDefault="00FD13E4" w:rsidP="005925BD">
      <w:pPr>
        <w:jc w:val="center"/>
        <w:rPr>
          <w:rFonts w:ascii="Proxima Nova" w:hAnsi="Proxima Nova"/>
          <w:sz w:val="22"/>
          <w:szCs w:val="22"/>
        </w:rPr>
      </w:pPr>
    </w:p>
    <w:p w14:paraId="10AF5FDD" w14:textId="60D074B9" w:rsidR="005925BD" w:rsidRPr="005746A8" w:rsidRDefault="00443516" w:rsidP="005925BD">
      <w:pPr>
        <w:jc w:val="center"/>
        <w:rPr>
          <w:rFonts w:ascii="Proxima Nova" w:hAnsi="Proxima Nova"/>
          <w:sz w:val="22"/>
          <w:szCs w:val="22"/>
        </w:rPr>
      </w:pPr>
      <w:r w:rsidRPr="005746A8">
        <w:rPr>
          <w:rFonts w:ascii="Proxima Nova" w:hAnsi="Proxima Nova"/>
          <w:sz w:val="22"/>
          <w:szCs w:val="22"/>
        </w:rPr>
        <w:t>Crystallised on behalf of</w:t>
      </w:r>
      <w:r w:rsidR="005925BD" w:rsidRPr="005746A8">
        <w:rPr>
          <w:rFonts w:ascii="Proxima Nova" w:hAnsi="Proxima Nova"/>
          <w:sz w:val="22"/>
          <w:szCs w:val="22"/>
        </w:rPr>
        <w:t xml:space="preserve"> </w:t>
      </w:r>
      <w:r w:rsidR="00A52F92" w:rsidRPr="005746A8">
        <w:rPr>
          <w:rFonts w:ascii="Proxima Nova" w:hAnsi="Proxima Nova"/>
          <w:sz w:val="22"/>
          <w:szCs w:val="22"/>
        </w:rPr>
        <w:t>Family Arts Campaign</w:t>
      </w:r>
      <w:r w:rsidR="005925BD" w:rsidRPr="005746A8">
        <w:rPr>
          <w:rFonts w:ascii="Proxima Nova" w:hAnsi="Proxima Nova"/>
          <w:sz w:val="22"/>
          <w:szCs w:val="22"/>
        </w:rPr>
        <w:t xml:space="preserve"> </w:t>
      </w:r>
    </w:p>
    <w:p w14:paraId="32FD63D3" w14:textId="77777777" w:rsidR="005925BD" w:rsidRPr="005746A8" w:rsidRDefault="005925BD" w:rsidP="005925BD">
      <w:pPr>
        <w:jc w:val="center"/>
        <w:rPr>
          <w:rFonts w:ascii="Proxima Nova" w:hAnsi="Proxima Nova"/>
          <w:sz w:val="22"/>
          <w:szCs w:val="22"/>
        </w:rPr>
      </w:pPr>
    </w:p>
    <w:p w14:paraId="3DEB5485" w14:textId="5B13E299" w:rsidR="005925BD" w:rsidRPr="005746A8" w:rsidRDefault="005925BD" w:rsidP="005925BD">
      <w:pPr>
        <w:jc w:val="center"/>
        <w:rPr>
          <w:rFonts w:ascii="Proxima Nova" w:hAnsi="Proxima Nova"/>
          <w:sz w:val="22"/>
          <w:szCs w:val="22"/>
        </w:rPr>
      </w:pPr>
      <w:r w:rsidRPr="005746A8">
        <w:rPr>
          <w:rFonts w:ascii="Proxima Nova" w:hAnsi="Proxima Nova"/>
          <w:sz w:val="22"/>
          <w:szCs w:val="22"/>
        </w:rPr>
        <w:t xml:space="preserve">Contact: </w:t>
      </w:r>
      <w:r w:rsidR="00443516" w:rsidRPr="005746A8">
        <w:rPr>
          <w:rFonts w:ascii="Proxima Nova" w:hAnsi="Proxima Nova"/>
          <w:sz w:val="22"/>
          <w:szCs w:val="22"/>
        </w:rPr>
        <w:t xml:space="preserve">Lauren Watson, Crystallised, </w:t>
      </w:r>
      <w:r w:rsidR="005746A8" w:rsidRPr="005746A8">
        <w:rPr>
          <w:rFonts w:ascii="Proxima Nova" w:hAnsi="Proxima Nova"/>
        </w:rPr>
        <w:t>hi@crystallised.co.uk</w:t>
      </w:r>
    </w:p>
    <w:p w14:paraId="1B6783E1" w14:textId="383B4BA9" w:rsidR="00443516" w:rsidRPr="005746A8" w:rsidRDefault="00443516" w:rsidP="005925BD">
      <w:pPr>
        <w:jc w:val="center"/>
        <w:rPr>
          <w:rStyle w:val="Hyperlink"/>
          <w:rFonts w:ascii="Proxima Nova" w:hAnsi="Proxima Nova"/>
          <w:sz w:val="22"/>
          <w:szCs w:val="22"/>
        </w:rPr>
      </w:pPr>
    </w:p>
    <w:p w14:paraId="344AC89C" w14:textId="77777777" w:rsidR="003C16EA" w:rsidRPr="00443516" w:rsidRDefault="003C16EA" w:rsidP="003C16EA">
      <w:pPr>
        <w:pBdr>
          <w:bottom w:val="single" w:sz="4" w:space="1" w:color="auto"/>
        </w:pBdr>
        <w:jc w:val="center"/>
        <w:rPr>
          <w:rStyle w:val="Hyperlink"/>
          <w:rFonts w:ascii="Proxima Nova" w:hAnsi="Proxima Nova"/>
          <w:sz w:val="22"/>
          <w:szCs w:val="22"/>
        </w:rPr>
      </w:pPr>
    </w:p>
    <w:p w14:paraId="08163502" w14:textId="77777777" w:rsidR="005925BD" w:rsidRPr="00443516" w:rsidRDefault="005925BD" w:rsidP="005925BD">
      <w:pPr>
        <w:jc w:val="center"/>
        <w:rPr>
          <w:rStyle w:val="Hyperlink"/>
          <w:rFonts w:ascii="Proxima Nova" w:hAnsi="Proxima Nova"/>
          <w:sz w:val="22"/>
          <w:szCs w:val="22"/>
        </w:rPr>
      </w:pPr>
    </w:p>
    <w:p w14:paraId="4C9BC597" w14:textId="00A4038E" w:rsidR="00A52F92" w:rsidRPr="00100CF6" w:rsidRDefault="00A52F92" w:rsidP="00A52F92">
      <w:pPr>
        <w:rPr>
          <w:rFonts w:ascii="Proxima Nova" w:hAnsi="Proxima Nova"/>
          <w:sz w:val="20"/>
          <w:szCs w:val="20"/>
        </w:rPr>
      </w:pPr>
      <w:r w:rsidRPr="00100CF6">
        <w:rPr>
          <w:rFonts w:ascii="Proxima Nova" w:hAnsi="Proxima Nova"/>
          <w:b/>
          <w:bCs/>
          <w:sz w:val="20"/>
          <w:szCs w:val="20"/>
        </w:rPr>
        <w:t>Family Arts Campaign</w:t>
      </w:r>
      <w:r w:rsidR="002619FF" w:rsidRPr="00100CF6">
        <w:rPr>
          <w:rFonts w:ascii="Proxima Nova" w:hAnsi="Proxima Nova"/>
          <w:sz w:val="20"/>
          <w:szCs w:val="20"/>
        </w:rPr>
        <w:t xml:space="preserve"> </w:t>
      </w:r>
      <w:r w:rsidRPr="00100CF6">
        <w:rPr>
          <w:rFonts w:ascii="Proxima Nova" w:hAnsi="Proxima Nova"/>
          <w:sz w:val="20"/>
          <w:szCs w:val="20"/>
        </w:rPr>
        <w:t xml:space="preserve">is an Arts Council England </w:t>
      </w:r>
      <w:r w:rsidR="00183077">
        <w:rPr>
          <w:rFonts w:ascii="Proxima Nova" w:hAnsi="Proxima Nova"/>
          <w:sz w:val="20"/>
          <w:szCs w:val="20"/>
        </w:rPr>
        <w:t>Sector Support</w:t>
      </w:r>
      <w:r w:rsidRPr="00100CF6">
        <w:rPr>
          <w:rFonts w:ascii="Proxima Nova" w:hAnsi="Proxima Nova"/>
          <w:sz w:val="20"/>
          <w:szCs w:val="20"/>
        </w:rPr>
        <w:t xml:space="preserve"> Organisation and the largest, fully cross art form and collaborative initiative to support cultural engagement amongst families.  It is managed by The Albany (a London based performing arts centre and social enterprise)</w:t>
      </w:r>
      <w:r w:rsidR="00183077">
        <w:rPr>
          <w:rFonts w:ascii="Proxima Nova" w:hAnsi="Proxima Nova"/>
          <w:sz w:val="20"/>
          <w:szCs w:val="20"/>
        </w:rPr>
        <w:t xml:space="preserve"> and a consortium of industry partners</w:t>
      </w:r>
      <w:r w:rsidRPr="00100CF6">
        <w:rPr>
          <w:rFonts w:ascii="Proxima Nova" w:hAnsi="Proxima Nova"/>
          <w:sz w:val="20"/>
          <w:szCs w:val="20"/>
        </w:rPr>
        <w:t>.</w:t>
      </w:r>
    </w:p>
    <w:p w14:paraId="5AF71394" w14:textId="77777777" w:rsidR="00A52F92" w:rsidRPr="00100CF6" w:rsidRDefault="00A52F92" w:rsidP="00A52F92">
      <w:pPr>
        <w:rPr>
          <w:rFonts w:ascii="Proxima Nova" w:hAnsi="Proxima Nova"/>
          <w:sz w:val="20"/>
          <w:szCs w:val="20"/>
        </w:rPr>
      </w:pPr>
    </w:p>
    <w:p w14:paraId="398D980A" w14:textId="2FE7634A" w:rsidR="00A52F92" w:rsidRPr="00100CF6" w:rsidRDefault="00A52F92" w:rsidP="00A52F92">
      <w:pPr>
        <w:rPr>
          <w:rFonts w:ascii="Proxima Nova" w:hAnsi="Proxima Nova"/>
          <w:sz w:val="20"/>
          <w:szCs w:val="20"/>
        </w:rPr>
      </w:pPr>
      <w:r w:rsidRPr="00100CF6">
        <w:rPr>
          <w:rFonts w:ascii="Proxima Nova" w:hAnsi="Proxima Nova"/>
          <w:sz w:val="20"/>
          <w:szCs w:val="20"/>
        </w:rPr>
        <w:t>The Campaign works with leaders across all art forms, including libraries and museums, to advocate for the value and importance of engaging families</w:t>
      </w:r>
      <w:r w:rsidR="009E44F2">
        <w:rPr>
          <w:rFonts w:ascii="Proxima Nova" w:hAnsi="Proxima Nova"/>
          <w:sz w:val="20"/>
          <w:szCs w:val="20"/>
        </w:rPr>
        <w:t xml:space="preserve"> in creativity</w:t>
      </w:r>
      <w:r w:rsidRPr="00100CF6">
        <w:rPr>
          <w:rFonts w:ascii="Proxima Nova" w:hAnsi="Proxima Nova"/>
          <w:sz w:val="20"/>
          <w:szCs w:val="20"/>
        </w:rPr>
        <w:t xml:space="preserve"> and to provide practical support in improving access and experience, with the aim of: </w:t>
      </w:r>
    </w:p>
    <w:p w14:paraId="080E7A79" w14:textId="77777777" w:rsidR="00A52F92" w:rsidRPr="00100CF6" w:rsidRDefault="00A52F92" w:rsidP="00A52F92">
      <w:pPr>
        <w:rPr>
          <w:rFonts w:ascii="Proxima Nova" w:hAnsi="Proxima Nova"/>
          <w:sz w:val="20"/>
          <w:szCs w:val="20"/>
        </w:rPr>
      </w:pPr>
    </w:p>
    <w:p w14:paraId="2E7D2855" w14:textId="77777777" w:rsidR="00A52F92" w:rsidRPr="00100CF6" w:rsidRDefault="00A52F92" w:rsidP="00A52F92">
      <w:pPr>
        <w:rPr>
          <w:rFonts w:ascii="Proxima Nova" w:hAnsi="Proxima Nova"/>
          <w:sz w:val="20"/>
          <w:szCs w:val="20"/>
        </w:rPr>
      </w:pPr>
      <w:r w:rsidRPr="00100CF6">
        <w:rPr>
          <w:rFonts w:ascii="Proxima Nova" w:hAnsi="Proxima Nova"/>
          <w:sz w:val="20"/>
          <w:szCs w:val="20"/>
        </w:rPr>
        <w:t>•</w:t>
      </w:r>
      <w:r w:rsidRPr="00100CF6">
        <w:rPr>
          <w:rFonts w:ascii="Proxima Nova" w:hAnsi="Proxima Nova"/>
          <w:sz w:val="20"/>
          <w:szCs w:val="20"/>
        </w:rPr>
        <w:tab/>
        <w:t xml:space="preserve">Increase the amount and range of quality artistic work available to families </w:t>
      </w:r>
    </w:p>
    <w:p w14:paraId="12811D72" w14:textId="77777777" w:rsidR="00A52F92" w:rsidRPr="00100CF6" w:rsidRDefault="00A52F92" w:rsidP="00A52F92">
      <w:pPr>
        <w:rPr>
          <w:rFonts w:ascii="Proxima Nova" w:hAnsi="Proxima Nova"/>
          <w:sz w:val="20"/>
          <w:szCs w:val="20"/>
        </w:rPr>
      </w:pPr>
      <w:r w:rsidRPr="00100CF6">
        <w:rPr>
          <w:rFonts w:ascii="Proxima Nova" w:hAnsi="Proxima Nova"/>
          <w:sz w:val="20"/>
          <w:szCs w:val="20"/>
        </w:rPr>
        <w:t>•</w:t>
      </w:r>
      <w:r w:rsidRPr="00100CF6">
        <w:rPr>
          <w:rFonts w:ascii="Proxima Nova" w:hAnsi="Proxima Nova"/>
          <w:sz w:val="20"/>
          <w:szCs w:val="20"/>
        </w:rPr>
        <w:tab/>
        <w:t xml:space="preserve">Improve the quality of experience for families accessing cultural activities/ events </w:t>
      </w:r>
    </w:p>
    <w:p w14:paraId="7E536CB6" w14:textId="2E98A334" w:rsidR="00A52F92" w:rsidRPr="00100CF6" w:rsidRDefault="00A52F92" w:rsidP="00A52F92">
      <w:pPr>
        <w:rPr>
          <w:rFonts w:ascii="Proxima Nova" w:hAnsi="Proxima Nova"/>
          <w:sz w:val="20"/>
          <w:szCs w:val="20"/>
        </w:rPr>
      </w:pPr>
      <w:r w:rsidRPr="00100CF6">
        <w:rPr>
          <w:rFonts w:ascii="Proxima Nova" w:hAnsi="Proxima Nova"/>
          <w:sz w:val="20"/>
          <w:szCs w:val="20"/>
        </w:rPr>
        <w:t>•</w:t>
      </w:r>
      <w:r w:rsidRPr="00100CF6">
        <w:rPr>
          <w:rFonts w:ascii="Proxima Nova" w:hAnsi="Proxima Nova"/>
          <w:sz w:val="20"/>
          <w:szCs w:val="20"/>
        </w:rPr>
        <w:tab/>
        <w:t xml:space="preserve">Improve marketing to reach more diverse families </w:t>
      </w:r>
    </w:p>
    <w:p w14:paraId="30B9C58D" w14:textId="61DC8CE2" w:rsidR="00A52F92" w:rsidRPr="00100CF6" w:rsidRDefault="00A52F92" w:rsidP="00A52F92">
      <w:pPr>
        <w:rPr>
          <w:rFonts w:ascii="Proxima Nova" w:hAnsi="Proxima Nova"/>
          <w:sz w:val="20"/>
          <w:szCs w:val="20"/>
        </w:rPr>
      </w:pPr>
    </w:p>
    <w:p w14:paraId="10158E9B" w14:textId="7653CA75" w:rsidR="00443516" w:rsidRPr="00100CF6" w:rsidRDefault="00183077">
      <w:pPr>
        <w:rPr>
          <w:rFonts w:ascii="Proxima Nova" w:hAnsi="Proxima Nova"/>
          <w:sz w:val="20"/>
          <w:szCs w:val="20"/>
        </w:rPr>
      </w:pPr>
      <w:r>
        <w:rPr>
          <w:rFonts w:ascii="Proxima Nova" w:hAnsi="Proxima Nova"/>
          <w:sz w:val="20"/>
          <w:szCs w:val="20"/>
        </w:rPr>
        <w:t>8</w:t>
      </w:r>
      <w:r w:rsidR="009E44F2">
        <w:rPr>
          <w:rFonts w:ascii="Proxima Nova" w:hAnsi="Proxima Nova"/>
          <w:sz w:val="20"/>
          <w:szCs w:val="20"/>
        </w:rPr>
        <w:t>4</w:t>
      </w:r>
      <w:r w:rsidRPr="00100CF6">
        <w:rPr>
          <w:rFonts w:ascii="Proxima Nova" w:hAnsi="Proxima Nova"/>
          <w:sz w:val="20"/>
          <w:szCs w:val="20"/>
        </w:rPr>
        <w:t xml:space="preserve">0 </w:t>
      </w:r>
      <w:r w:rsidR="00A52F92" w:rsidRPr="00100CF6">
        <w:rPr>
          <w:rFonts w:ascii="Proxima Nova" w:hAnsi="Proxima Nova"/>
          <w:sz w:val="20"/>
          <w:szCs w:val="20"/>
        </w:rPr>
        <w:t xml:space="preserve">cultural organisations hold the Family Arts Standards accreditation devised and delivered </w:t>
      </w:r>
      <w:r w:rsidR="0066108E">
        <w:rPr>
          <w:rFonts w:ascii="Proxima Nova" w:hAnsi="Proxima Nova"/>
          <w:sz w:val="20"/>
          <w:szCs w:val="20"/>
        </w:rPr>
        <w:t>with</w:t>
      </w:r>
      <w:r w:rsidR="00A52F92" w:rsidRPr="00100CF6">
        <w:rPr>
          <w:rFonts w:ascii="Proxima Nova" w:hAnsi="Proxima Nova"/>
          <w:sz w:val="20"/>
          <w:szCs w:val="20"/>
        </w:rPr>
        <w:t xml:space="preserve"> the </w:t>
      </w:r>
      <w:r w:rsidR="0066108E">
        <w:rPr>
          <w:rFonts w:ascii="Proxima Nova" w:hAnsi="Proxima Nova"/>
          <w:sz w:val="20"/>
          <w:szCs w:val="20"/>
        </w:rPr>
        <w:t>Family &amp; Childcare Trust</w:t>
      </w:r>
      <w:r w:rsidR="00A52F92" w:rsidRPr="00100CF6">
        <w:rPr>
          <w:rFonts w:ascii="Proxima Nova" w:hAnsi="Proxima Nova"/>
          <w:sz w:val="20"/>
          <w:szCs w:val="20"/>
        </w:rPr>
        <w:t>, with 3</w:t>
      </w:r>
      <w:r w:rsidR="009E44F2">
        <w:rPr>
          <w:rFonts w:ascii="Proxima Nova" w:hAnsi="Proxima Nova"/>
          <w:sz w:val="20"/>
          <w:szCs w:val="20"/>
        </w:rPr>
        <w:t>3</w:t>
      </w:r>
      <w:r w:rsidR="00A52F92" w:rsidRPr="00100CF6">
        <w:rPr>
          <w:rFonts w:ascii="Proxima Nova" w:hAnsi="Proxima Nova"/>
          <w:sz w:val="20"/>
          <w:szCs w:val="20"/>
        </w:rPr>
        <w:t>0 also committing to the Age</w:t>
      </w:r>
      <w:r>
        <w:rPr>
          <w:rFonts w:ascii="Proxima Nova" w:hAnsi="Proxima Nova"/>
          <w:sz w:val="20"/>
          <w:szCs w:val="20"/>
        </w:rPr>
        <w:t>-</w:t>
      </w:r>
      <w:r w:rsidR="00A52F92" w:rsidRPr="00100CF6">
        <w:rPr>
          <w:rFonts w:ascii="Proxima Nova" w:hAnsi="Proxima Nova"/>
          <w:sz w:val="20"/>
          <w:szCs w:val="20"/>
        </w:rPr>
        <w:t>Friendly Standards</w:t>
      </w:r>
      <w:r>
        <w:rPr>
          <w:rFonts w:ascii="Proxima Nova" w:hAnsi="Proxima Nova"/>
          <w:sz w:val="20"/>
          <w:szCs w:val="20"/>
        </w:rPr>
        <w:t>,</w:t>
      </w:r>
      <w:r w:rsidR="00A52F92" w:rsidRPr="00100CF6">
        <w:rPr>
          <w:rFonts w:ascii="Proxima Nova" w:hAnsi="Proxima Nova"/>
          <w:sz w:val="20"/>
          <w:szCs w:val="20"/>
        </w:rPr>
        <w:t xml:space="preserve"> which provide guidance on welcoming older people</w:t>
      </w:r>
      <w:r w:rsidR="0066108E">
        <w:rPr>
          <w:rFonts w:ascii="Proxima Nova" w:hAnsi="Proxima Nova"/>
          <w:sz w:val="20"/>
          <w:szCs w:val="20"/>
        </w:rPr>
        <w:t xml:space="preserve"> to cultural experiences</w:t>
      </w:r>
      <w:r w:rsidR="00A52F92" w:rsidRPr="00100CF6">
        <w:rPr>
          <w:rFonts w:ascii="Proxima Nova" w:hAnsi="Proxima Nova"/>
          <w:sz w:val="20"/>
          <w:szCs w:val="20"/>
        </w:rPr>
        <w:t>.</w:t>
      </w:r>
    </w:p>
    <w:sectPr w:rsidR="00443516" w:rsidRPr="00100CF6" w:rsidSect="00A22B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altName w:val="Candara"/>
    <w:panose1 w:val="00000000000000000000"/>
    <w:charset w:val="00"/>
    <w:family w:val="auto"/>
    <w:notTrueType/>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71A3C"/>
    <w:multiLevelType w:val="hybridMultilevel"/>
    <w:tmpl w:val="B066AC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E3DD1"/>
    <w:multiLevelType w:val="hybridMultilevel"/>
    <w:tmpl w:val="34FAE064"/>
    <w:lvl w:ilvl="0" w:tplc="7D30F68E">
      <w:numFmt w:val="bullet"/>
      <w:lvlText w:val="-"/>
      <w:lvlJc w:val="left"/>
      <w:pPr>
        <w:ind w:left="420" w:hanging="360"/>
      </w:pPr>
      <w:rPr>
        <w:rFonts w:ascii="Trebuchet MS" w:eastAsiaTheme="minorHAnsi" w:hAnsi="Trebuchet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BD"/>
    <w:rsid w:val="000D467A"/>
    <w:rsid w:val="00100CF6"/>
    <w:rsid w:val="00183077"/>
    <w:rsid w:val="001E4936"/>
    <w:rsid w:val="002619FF"/>
    <w:rsid w:val="002B6F8C"/>
    <w:rsid w:val="002E5245"/>
    <w:rsid w:val="0031769E"/>
    <w:rsid w:val="00386F48"/>
    <w:rsid w:val="003C16EA"/>
    <w:rsid w:val="00404B5A"/>
    <w:rsid w:val="00414EE2"/>
    <w:rsid w:val="00443516"/>
    <w:rsid w:val="0049566A"/>
    <w:rsid w:val="004A42B7"/>
    <w:rsid w:val="004B4C1A"/>
    <w:rsid w:val="004D5922"/>
    <w:rsid w:val="00513642"/>
    <w:rsid w:val="00537601"/>
    <w:rsid w:val="005746A8"/>
    <w:rsid w:val="005925BD"/>
    <w:rsid w:val="005B498E"/>
    <w:rsid w:val="00605564"/>
    <w:rsid w:val="0066108E"/>
    <w:rsid w:val="00690773"/>
    <w:rsid w:val="006C7BD1"/>
    <w:rsid w:val="007346C7"/>
    <w:rsid w:val="00763446"/>
    <w:rsid w:val="00774250"/>
    <w:rsid w:val="007A0DCE"/>
    <w:rsid w:val="008120D5"/>
    <w:rsid w:val="008D2BA0"/>
    <w:rsid w:val="008E2BB2"/>
    <w:rsid w:val="00943909"/>
    <w:rsid w:val="00980472"/>
    <w:rsid w:val="009C0DEA"/>
    <w:rsid w:val="009D6ED5"/>
    <w:rsid w:val="009E44F2"/>
    <w:rsid w:val="009E5BD5"/>
    <w:rsid w:val="00A22B94"/>
    <w:rsid w:val="00A328D8"/>
    <w:rsid w:val="00A52F92"/>
    <w:rsid w:val="00AF171E"/>
    <w:rsid w:val="00B62B39"/>
    <w:rsid w:val="00B9064C"/>
    <w:rsid w:val="00BE5969"/>
    <w:rsid w:val="00C53419"/>
    <w:rsid w:val="00C57FCF"/>
    <w:rsid w:val="00C83296"/>
    <w:rsid w:val="00CC7DD6"/>
    <w:rsid w:val="00CD3775"/>
    <w:rsid w:val="00CF1E34"/>
    <w:rsid w:val="00D12B2C"/>
    <w:rsid w:val="00D764CE"/>
    <w:rsid w:val="00DD561B"/>
    <w:rsid w:val="00E13EC2"/>
    <w:rsid w:val="00E941D3"/>
    <w:rsid w:val="00EF4B7C"/>
    <w:rsid w:val="00F50AB3"/>
    <w:rsid w:val="00FB2E03"/>
    <w:rsid w:val="00FD13E4"/>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37FA"/>
  <w14:defaultImageDpi w14:val="32767"/>
  <w15:docId w15:val="{C2D063F3-1807-AE41-ACA5-5A84983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5BD"/>
  </w:style>
  <w:style w:type="paragraph" w:styleId="ListParagraph">
    <w:name w:val="List Paragraph"/>
    <w:basedOn w:val="Normal"/>
    <w:uiPriority w:val="34"/>
    <w:qFormat/>
    <w:rsid w:val="005925BD"/>
    <w:pPr>
      <w:ind w:left="720"/>
      <w:contextualSpacing/>
    </w:pPr>
  </w:style>
  <w:style w:type="character" w:styleId="Hyperlink">
    <w:name w:val="Hyperlink"/>
    <w:basedOn w:val="DefaultParagraphFont"/>
    <w:uiPriority w:val="99"/>
    <w:unhideWhenUsed/>
    <w:rsid w:val="005925BD"/>
    <w:rPr>
      <w:color w:val="0563C1" w:themeColor="hyperlink"/>
      <w:u w:val="single"/>
    </w:rPr>
  </w:style>
  <w:style w:type="paragraph" w:styleId="BalloonText">
    <w:name w:val="Balloon Text"/>
    <w:basedOn w:val="Normal"/>
    <w:link w:val="BalloonTextChar"/>
    <w:uiPriority w:val="99"/>
    <w:semiHidden/>
    <w:unhideWhenUsed/>
    <w:rsid w:val="00605564"/>
    <w:rPr>
      <w:rFonts w:ascii="Tahoma" w:hAnsi="Tahoma" w:cs="Tahoma"/>
      <w:sz w:val="16"/>
      <w:szCs w:val="16"/>
    </w:rPr>
  </w:style>
  <w:style w:type="character" w:customStyle="1" w:styleId="BalloonTextChar">
    <w:name w:val="Balloon Text Char"/>
    <w:basedOn w:val="DefaultParagraphFont"/>
    <w:link w:val="BalloonText"/>
    <w:uiPriority w:val="99"/>
    <w:semiHidden/>
    <w:rsid w:val="00605564"/>
    <w:rPr>
      <w:rFonts w:ascii="Tahoma" w:hAnsi="Tahoma" w:cs="Tahoma"/>
      <w:sz w:val="16"/>
      <w:szCs w:val="16"/>
    </w:rPr>
  </w:style>
  <w:style w:type="character" w:styleId="CommentReference">
    <w:name w:val="annotation reference"/>
    <w:basedOn w:val="DefaultParagraphFont"/>
    <w:uiPriority w:val="99"/>
    <w:semiHidden/>
    <w:unhideWhenUsed/>
    <w:rsid w:val="00605564"/>
    <w:rPr>
      <w:sz w:val="16"/>
      <w:szCs w:val="16"/>
    </w:rPr>
  </w:style>
  <w:style w:type="paragraph" w:styleId="CommentText">
    <w:name w:val="annotation text"/>
    <w:basedOn w:val="Normal"/>
    <w:link w:val="CommentTextChar"/>
    <w:uiPriority w:val="99"/>
    <w:semiHidden/>
    <w:unhideWhenUsed/>
    <w:rsid w:val="00605564"/>
    <w:rPr>
      <w:sz w:val="20"/>
      <w:szCs w:val="20"/>
    </w:rPr>
  </w:style>
  <w:style w:type="character" w:customStyle="1" w:styleId="CommentTextChar">
    <w:name w:val="Comment Text Char"/>
    <w:basedOn w:val="DefaultParagraphFont"/>
    <w:link w:val="CommentText"/>
    <w:uiPriority w:val="99"/>
    <w:semiHidden/>
    <w:rsid w:val="00605564"/>
    <w:rPr>
      <w:sz w:val="20"/>
      <w:szCs w:val="20"/>
    </w:rPr>
  </w:style>
  <w:style w:type="paragraph" w:styleId="CommentSubject">
    <w:name w:val="annotation subject"/>
    <w:basedOn w:val="CommentText"/>
    <w:next w:val="CommentText"/>
    <w:link w:val="CommentSubjectChar"/>
    <w:uiPriority w:val="99"/>
    <w:semiHidden/>
    <w:unhideWhenUsed/>
    <w:rsid w:val="00605564"/>
    <w:rPr>
      <w:b/>
      <w:bCs/>
    </w:rPr>
  </w:style>
  <w:style w:type="character" w:customStyle="1" w:styleId="CommentSubjectChar">
    <w:name w:val="Comment Subject Char"/>
    <w:basedOn w:val="CommentTextChar"/>
    <w:link w:val="CommentSubject"/>
    <w:uiPriority w:val="99"/>
    <w:semiHidden/>
    <w:rsid w:val="00605564"/>
    <w:rPr>
      <w:b/>
      <w:bCs/>
      <w:sz w:val="20"/>
      <w:szCs w:val="20"/>
    </w:rPr>
  </w:style>
  <w:style w:type="character" w:customStyle="1" w:styleId="UnresolvedMention1">
    <w:name w:val="Unresolved Mention1"/>
    <w:basedOn w:val="DefaultParagraphFont"/>
    <w:uiPriority w:val="99"/>
    <w:semiHidden/>
    <w:unhideWhenUsed/>
    <w:rsid w:val="002B6F8C"/>
    <w:rPr>
      <w:color w:val="605E5C"/>
      <w:shd w:val="clear" w:color="auto" w:fill="E1DFDD"/>
    </w:rPr>
  </w:style>
  <w:style w:type="character" w:customStyle="1" w:styleId="UnresolvedMention2">
    <w:name w:val="Unresolved Mention2"/>
    <w:basedOn w:val="DefaultParagraphFont"/>
    <w:uiPriority w:val="99"/>
    <w:semiHidden/>
    <w:unhideWhenUsed/>
    <w:rsid w:val="000D467A"/>
    <w:rPr>
      <w:color w:val="605E5C"/>
      <w:shd w:val="clear" w:color="auto" w:fill="E1DFDD"/>
    </w:rPr>
  </w:style>
  <w:style w:type="character" w:customStyle="1" w:styleId="UnresolvedMention3">
    <w:name w:val="Unresolved Mention3"/>
    <w:basedOn w:val="DefaultParagraphFont"/>
    <w:uiPriority w:val="99"/>
    <w:semiHidden/>
    <w:unhideWhenUsed/>
    <w:rsid w:val="00B90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0048">
      <w:bodyDiv w:val="1"/>
      <w:marLeft w:val="0"/>
      <w:marRight w:val="0"/>
      <w:marTop w:val="0"/>
      <w:marBottom w:val="0"/>
      <w:divBdr>
        <w:top w:val="none" w:sz="0" w:space="0" w:color="auto"/>
        <w:left w:val="none" w:sz="0" w:space="0" w:color="auto"/>
        <w:bottom w:val="none" w:sz="0" w:space="0" w:color="auto"/>
        <w:right w:val="none" w:sz="0" w:space="0" w:color="auto"/>
      </w:divBdr>
    </w:div>
    <w:div w:id="191967170">
      <w:bodyDiv w:val="1"/>
      <w:marLeft w:val="0"/>
      <w:marRight w:val="0"/>
      <w:marTop w:val="0"/>
      <w:marBottom w:val="0"/>
      <w:divBdr>
        <w:top w:val="none" w:sz="0" w:space="0" w:color="auto"/>
        <w:left w:val="none" w:sz="0" w:space="0" w:color="auto"/>
        <w:bottom w:val="none" w:sz="0" w:space="0" w:color="auto"/>
        <w:right w:val="none" w:sz="0" w:space="0" w:color="auto"/>
      </w:divBdr>
    </w:div>
    <w:div w:id="253249895">
      <w:bodyDiv w:val="1"/>
      <w:marLeft w:val="0"/>
      <w:marRight w:val="0"/>
      <w:marTop w:val="0"/>
      <w:marBottom w:val="0"/>
      <w:divBdr>
        <w:top w:val="none" w:sz="0" w:space="0" w:color="auto"/>
        <w:left w:val="none" w:sz="0" w:space="0" w:color="auto"/>
        <w:bottom w:val="none" w:sz="0" w:space="0" w:color="auto"/>
        <w:right w:val="none" w:sz="0" w:space="0" w:color="auto"/>
      </w:divBdr>
    </w:div>
    <w:div w:id="392434805">
      <w:bodyDiv w:val="1"/>
      <w:marLeft w:val="0"/>
      <w:marRight w:val="0"/>
      <w:marTop w:val="0"/>
      <w:marBottom w:val="0"/>
      <w:divBdr>
        <w:top w:val="none" w:sz="0" w:space="0" w:color="auto"/>
        <w:left w:val="none" w:sz="0" w:space="0" w:color="auto"/>
        <w:bottom w:val="none" w:sz="0" w:space="0" w:color="auto"/>
        <w:right w:val="none" w:sz="0" w:space="0" w:color="auto"/>
      </w:divBdr>
    </w:div>
    <w:div w:id="726491114">
      <w:bodyDiv w:val="1"/>
      <w:marLeft w:val="0"/>
      <w:marRight w:val="0"/>
      <w:marTop w:val="0"/>
      <w:marBottom w:val="0"/>
      <w:divBdr>
        <w:top w:val="none" w:sz="0" w:space="0" w:color="auto"/>
        <w:left w:val="none" w:sz="0" w:space="0" w:color="auto"/>
        <w:bottom w:val="none" w:sz="0" w:space="0" w:color="auto"/>
        <w:right w:val="none" w:sz="0" w:space="0" w:color="auto"/>
      </w:divBdr>
    </w:div>
    <w:div w:id="765616536">
      <w:bodyDiv w:val="1"/>
      <w:marLeft w:val="0"/>
      <w:marRight w:val="0"/>
      <w:marTop w:val="0"/>
      <w:marBottom w:val="0"/>
      <w:divBdr>
        <w:top w:val="none" w:sz="0" w:space="0" w:color="auto"/>
        <w:left w:val="none" w:sz="0" w:space="0" w:color="auto"/>
        <w:bottom w:val="none" w:sz="0" w:space="0" w:color="auto"/>
        <w:right w:val="none" w:sz="0" w:space="0" w:color="auto"/>
      </w:divBdr>
    </w:div>
    <w:div w:id="873470264">
      <w:bodyDiv w:val="1"/>
      <w:marLeft w:val="0"/>
      <w:marRight w:val="0"/>
      <w:marTop w:val="0"/>
      <w:marBottom w:val="0"/>
      <w:divBdr>
        <w:top w:val="none" w:sz="0" w:space="0" w:color="auto"/>
        <w:left w:val="none" w:sz="0" w:space="0" w:color="auto"/>
        <w:bottom w:val="none" w:sz="0" w:space="0" w:color="auto"/>
        <w:right w:val="none" w:sz="0" w:space="0" w:color="auto"/>
      </w:divBdr>
    </w:div>
    <w:div w:id="924269674">
      <w:bodyDiv w:val="1"/>
      <w:marLeft w:val="0"/>
      <w:marRight w:val="0"/>
      <w:marTop w:val="0"/>
      <w:marBottom w:val="0"/>
      <w:divBdr>
        <w:top w:val="none" w:sz="0" w:space="0" w:color="auto"/>
        <w:left w:val="none" w:sz="0" w:space="0" w:color="auto"/>
        <w:bottom w:val="none" w:sz="0" w:space="0" w:color="auto"/>
        <w:right w:val="none" w:sz="0" w:space="0" w:color="auto"/>
      </w:divBdr>
    </w:div>
    <w:div w:id="954364051">
      <w:bodyDiv w:val="1"/>
      <w:marLeft w:val="0"/>
      <w:marRight w:val="0"/>
      <w:marTop w:val="0"/>
      <w:marBottom w:val="0"/>
      <w:divBdr>
        <w:top w:val="none" w:sz="0" w:space="0" w:color="auto"/>
        <w:left w:val="none" w:sz="0" w:space="0" w:color="auto"/>
        <w:bottom w:val="none" w:sz="0" w:space="0" w:color="auto"/>
        <w:right w:val="none" w:sz="0" w:space="0" w:color="auto"/>
      </w:divBdr>
    </w:div>
    <w:div w:id="991249508">
      <w:bodyDiv w:val="1"/>
      <w:marLeft w:val="0"/>
      <w:marRight w:val="0"/>
      <w:marTop w:val="0"/>
      <w:marBottom w:val="0"/>
      <w:divBdr>
        <w:top w:val="none" w:sz="0" w:space="0" w:color="auto"/>
        <w:left w:val="none" w:sz="0" w:space="0" w:color="auto"/>
        <w:bottom w:val="none" w:sz="0" w:space="0" w:color="auto"/>
        <w:right w:val="none" w:sz="0" w:space="0" w:color="auto"/>
      </w:divBdr>
    </w:div>
    <w:div w:id="998459562">
      <w:bodyDiv w:val="1"/>
      <w:marLeft w:val="0"/>
      <w:marRight w:val="0"/>
      <w:marTop w:val="0"/>
      <w:marBottom w:val="0"/>
      <w:divBdr>
        <w:top w:val="none" w:sz="0" w:space="0" w:color="auto"/>
        <w:left w:val="none" w:sz="0" w:space="0" w:color="auto"/>
        <w:bottom w:val="none" w:sz="0" w:space="0" w:color="auto"/>
        <w:right w:val="none" w:sz="0" w:space="0" w:color="auto"/>
      </w:divBdr>
    </w:div>
    <w:div w:id="1179931046">
      <w:bodyDiv w:val="1"/>
      <w:marLeft w:val="0"/>
      <w:marRight w:val="0"/>
      <w:marTop w:val="0"/>
      <w:marBottom w:val="0"/>
      <w:divBdr>
        <w:top w:val="none" w:sz="0" w:space="0" w:color="auto"/>
        <w:left w:val="none" w:sz="0" w:space="0" w:color="auto"/>
        <w:bottom w:val="none" w:sz="0" w:space="0" w:color="auto"/>
        <w:right w:val="none" w:sz="0" w:space="0" w:color="auto"/>
      </w:divBdr>
    </w:div>
    <w:div w:id="1347899525">
      <w:bodyDiv w:val="1"/>
      <w:marLeft w:val="0"/>
      <w:marRight w:val="0"/>
      <w:marTop w:val="0"/>
      <w:marBottom w:val="0"/>
      <w:divBdr>
        <w:top w:val="none" w:sz="0" w:space="0" w:color="auto"/>
        <w:left w:val="none" w:sz="0" w:space="0" w:color="auto"/>
        <w:bottom w:val="none" w:sz="0" w:space="0" w:color="auto"/>
        <w:right w:val="none" w:sz="0" w:space="0" w:color="auto"/>
      </w:divBdr>
    </w:div>
    <w:div w:id="1365404882">
      <w:bodyDiv w:val="1"/>
      <w:marLeft w:val="0"/>
      <w:marRight w:val="0"/>
      <w:marTop w:val="0"/>
      <w:marBottom w:val="0"/>
      <w:divBdr>
        <w:top w:val="none" w:sz="0" w:space="0" w:color="auto"/>
        <w:left w:val="none" w:sz="0" w:space="0" w:color="auto"/>
        <w:bottom w:val="none" w:sz="0" w:space="0" w:color="auto"/>
        <w:right w:val="none" w:sz="0" w:space="0" w:color="auto"/>
      </w:divBdr>
      <w:divsChild>
        <w:div w:id="635526916">
          <w:marLeft w:val="0"/>
          <w:marRight w:val="0"/>
          <w:marTop w:val="0"/>
          <w:marBottom w:val="0"/>
          <w:divBdr>
            <w:top w:val="none" w:sz="0" w:space="0" w:color="auto"/>
            <w:left w:val="none" w:sz="0" w:space="0" w:color="auto"/>
            <w:bottom w:val="none" w:sz="0" w:space="0" w:color="auto"/>
            <w:right w:val="none" w:sz="0" w:space="0" w:color="auto"/>
          </w:divBdr>
          <w:divsChild>
            <w:div w:id="1423140655">
              <w:marLeft w:val="0"/>
              <w:marRight w:val="0"/>
              <w:marTop w:val="0"/>
              <w:marBottom w:val="0"/>
              <w:divBdr>
                <w:top w:val="none" w:sz="0" w:space="0" w:color="auto"/>
                <w:left w:val="none" w:sz="0" w:space="0" w:color="auto"/>
                <w:bottom w:val="none" w:sz="0" w:space="0" w:color="auto"/>
                <w:right w:val="none" w:sz="0" w:space="0" w:color="auto"/>
              </w:divBdr>
              <w:divsChild>
                <w:div w:id="7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8374">
      <w:bodyDiv w:val="1"/>
      <w:marLeft w:val="0"/>
      <w:marRight w:val="0"/>
      <w:marTop w:val="0"/>
      <w:marBottom w:val="0"/>
      <w:divBdr>
        <w:top w:val="none" w:sz="0" w:space="0" w:color="auto"/>
        <w:left w:val="none" w:sz="0" w:space="0" w:color="auto"/>
        <w:bottom w:val="none" w:sz="0" w:space="0" w:color="auto"/>
        <w:right w:val="none" w:sz="0" w:space="0" w:color="auto"/>
      </w:divBdr>
    </w:div>
    <w:div w:id="1695228884">
      <w:bodyDiv w:val="1"/>
      <w:marLeft w:val="0"/>
      <w:marRight w:val="0"/>
      <w:marTop w:val="0"/>
      <w:marBottom w:val="0"/>
      <w:divBdr>
        <w:top w:val="none" w:sz="0" w:space="0" w:color="auto"/>
        <w:left w:val="none" w:sz="0" w:space="0" w:color="auto"/>
        <w:bottom w:val="none" w:sz="0" w:space="0" w:color="auto"/>
        <w:right w:val="none" w:sz="0" w:space="0" w:color="auto"/>
      </w:divBdr>
    </w:div>
    <w:div w:id="1770932835">
      <w:bodyDiv w:val="1"/>
      <w:marLeft w:val="0"/>
      <w:marRight w:val="0"/>
      <w:marTop w:val="0"/>
      <w:marBottom w:val="0"/>
      <w:divBdr>
        <w:top w:val="none" w:sz="0" w:space="0" w:color="auto"/>
        <w:left w:val="none" w:sz="0" w:space="0" w:color="auto"/>
        <w:bottom w:val="none" w:sz="0" w:space="0" w:color="auto"/>
        <w:right w:val="none" w:sz="0" w:space="0" w:color="auto"/>
      </w:divBdr>
    </w:div>
    <w:div w:id="1830632580">
      <w:bodyDiv w:val="1"/>
      <w:marLeft w:val="0"/>
      <w:marRight w:val="0"/>
      <w:marTop w:val="0"/>
      <w:marBottom w:val="0"/>
      <w:divBdr>
        <w:top w:val="none" w:sz="0" w:space="0" w:color="auto"/>
        <w:left w:val="none" w:sz="0" w:space="0" w:color="auto"/>
        <w:bottom w:val="none" w:sz="0" w:space="0" w:color="auto"/>
        <w:right w:val="none" w:sz="0" w:space="0" w:color="auto"/>
      </w:divBdr>
      <w:divsChild>
        <w:div w:id="1469712904">
          <w:marLeft w:val="0"/>
          <w:marRight w:val="0"/>
          <w:marTop w:val="0"/>
          <w:marBottom w:val="0"/>
          <w:divBdr>
            <w:top w:val="none" w:sz="0" w:space="0" w:color="auto"/>
            <w:left w:val="none" w:sz="0" w:space="0" w:color="auto"/>
            <w:bottom w:val="none" w:sz="0" w:space="0" w:color="auto"/>
            <w:right w:val="none" w:sz="0" w:space="0" w:color="auto"/>
          </w:divBdr>
          <w:divsChild>
            <w:div w:id="351230307">
              <w:marLeft w:val="0"/>
              <w:marRight w:val="0"/>
              <w:marTop w:val="0"/>
              <w:marBottom w:val="0"/>
              <w:divBdr>
                <w:top w:val="none" w:sz="0" w:space="0" w:color="auto"/>
                <w:left w:val="none" w:sz="0" w:space="0" w:color="auto"/>
                <w:bottom w:val="none" w:sz="0" w:space="0" w:color="auto"/>
                <w:right w:val="none" w:sz="0" w:space="0" w:color="auto"/>
              </w:divBdr>
              <w:divsChild>
                <w:div w:id="343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1036">
      <w:bodyDiv w:val="1"/>
      <w:marLeft w:val="0"/>
      <w:marRight w:val="0"/>
      <w:marTop w:val="0"/>
      <w:marBottom w:val="0"/>
      <w:divBdr>
        <w:top w:val="none" w:sz="0" w:space="0" w:color="auto"/>
        <w:left w:val="none" w:sz="0" w:space="0" w:color="auto"/>
        <w:bottom w:val="none" w:sz="0" w:space="0" w:color="auto"/>
        <w:right w:val="none" w:sz="0" w:space="0" w:color="auto"/>
      </w:divBdr>
    </w:div>
    <w:div w:id="2098792259">
      <w:bodyDiv w:val="1"/>
      <w:marLeft w:val="0"/>
      <w:marRight w:val="0"/>
      <w:marTop w:val="0"/>
      <w:marBottom w:val="0"/>
      <w:divBdr>
        <w:top w:val="none" w:sz="0" w:space="0" w:color="auto"/>
        <w:left w:val="none" w:sz="0" w:space="0" w:color="auto"/>
        <w:bottom w:val="none" w:sz="0" w:space="0" w:color="auto"/>
        <w:right w:val="none" w:sz="0" w:space="0" w:color="auto"/>
      </w:divBdr>
      <w:divsChild>
        <w:div w:id="1773283701">
          <w:marLeft w:val="0"/>
          <w:marRight w:val="0"/>
          <w:marTop w:val="0"/>
          <w:marBottom w:val="0"/>
          <w:divBdr>
            <w:top w:val="none" w:sz="0" w:space="0" w:color="auto"/>
            <w:left w:val="none" w:sz="0" w:space="0" w:color="auto"/>
            <w:bottom w:val="none" w:sz="0" w:space="0" w:color="auto"/>
            <w:right w:val="none" w:sz="0" w:space="0" w:color="auto"/>
          </w:divBdr>
          <w:divsChild>
            <w:div w:id="1442530308">
              <w:marLeft w:val="0"/>
              <w:marRight w:val="0"/>
              <w:marTop w:val="0"/>
              <w:marBottom w:val="0"/>
              <w:divBdr>
                <w:top w:val="none" w:sz="0" w:space="0" w:color="auto"/>
                <w:left w:val="none" w:sz="0" w:space="0" w:color="auto"/>
                <w:bottom w:val="none" w:sz="0" w:space="0" w:color="auto"/>
                <w:right w:val="none" w:sz="0" w:space="0" w:color="auto"/>
              </w:divBdr>
              <w:divsChild>
                <w:div w:id="10693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ntasticforfamil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EFE0-6038-4344-B0B3-97FE2F47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Rothwell</dc:creator>
  <cp:lastModifiedBy>Microsoft account</cp:lastModifiedBy>
  <cp:revision>2</cp:revision>
  <dcterms:created xsi:type="dcterms:W3CDTF">2020-04-06T10:29:00Z</dcterms:created>
  <dcterms:modified xsi:type="dcterms:W3CDTF">2020-04-06T10:29:00Z</dcterms:modified>
</cp:coreProperties>
</file>