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A1" w:rsidRDefault="006E6707">
      <w:pPr>
        <w:rPr>
          <w:rFonts w:ascii="Arial" w:hAnsi="Arial" w:cs="Arial"/>
          <w:b/>
        </w:rPr>
      </w:pPr>
      <w:r>
        <w:rPr>
          <w:rFonts w:ascii="Arial" w:hAnsi="Arial" w:cs="Arial"/>
          <w:b/>
        </w:rPr>
        <w:t xml:space="preserve">To apply for a bursary to attend the 2017 Family Arts Conference, please complete this form and submit to </w:t>
      </w:r>
      <w:hyperlink r:id="rId6" w:history="1">
        <w:r w:rsidRPr="00AB6C4C">
          <w:rPr>
            <w:rStyle w:val="Hyperlink"/>
            <w:rFonts w:ascii="Arial" w:hAnsi="Arial" w:cs="Arial"/>
          </w:rPr>
          <w:t>jenny@thealbany.org.uk</w:t>
        </w:r>
      </w:hyperlink>
      <w:r w:rsidR="003C26AD">
        <w:rPr>
          <w:rFonts w:ascii="Arial" w:hAnsi="Arial" w:cs="Arial"/>
          <w:b/>
        </w:rPr>
        <w:t xml:space="preserve"> by 12 noon, </w:t>
      </w:r>
      <w:r w:rsidR="00983A0B">
        <w:rPr>
          <w:rFonts w:ascii="Arial" w:hAnsi="Arial" w:cs="Arial"/>
          <w:b/>
        </w:rPr>
        <w:t>Wednesday 15</w:t>
      </w:r>
      <w:r w:rsidRPr="006E6707">
        <w:rPr>
          <w:rFonts w:ascii="Arial" w:hAnsi="Arial" w:cs="Arial"/>
          <w:b/>
          <w:vertAlign w:val="superscript"/>
        </w:rPr>
        <w:t>th</w:t>
      </w:r>
      <w:r>
        <w:rPr>
          <w:rFonts w:ascii="Arial" w:hAnsi="Arial" w:cs="Arial"/>
          <w:b/>
        </w:rPr>
        <w:t xml:space="preserve"> February</w:t>
      </w:r>
    </w:p>
    <w:p w:rsidR="00FC37BA" w:rsidRDefault="00C36B2D">
      <w:pPr>
        <w:rPr>
          <w:rFonts w:ascii="Arial" w:hAnsi="Arial" w:cs="Arial"/>
          <w:b/>
        </w:rPr>
      </w:pPr>
      <w:r>
        <w:rPr>
          <w:rFonts w:ascii="Arial" w:hAnsi="Arial" w:cs="Arial"/>
          <w:b/>
        </w:rPr>
        <w:t>Bursary recipients will be able to attend the Conference for only £25+ VAT (full-price tickets cost £130 + VAT</w:t>
      </w:r>
      <w:r w:rsidR="00D12376">
        <w:rPr>
          <w:rFonts w:ascii="Arial" w:hAnsi="Arial" w:cs="Arial"/>
          <w:b/>
        </w:rPr>
        <w:t>)</w:t>
      </w:r>
      <w:r>
        <w:rPr>
          <w:rFonts w:ascii="Arial" w:hAnsi="Arial" w:cs="Arial"/>
          <w:b/>
        </w:rPr>
        <w:t>.</w:t>
      </w:r>
    </w:p>
    <w:p w:rsidR="00FC37BA" w:rsidRDefault="00FC37BA">
      <w:pPr>
        <w:rPr>
          <w:rFonts w:ascii="Arial" w:hAnsi="Arial" w:cs="Arial"/>
        </w:rPr>
      </w:pPr>
      <w:r>
        <w:rPr>
          <w:rFonts w:ascii="Arial" w:hAnsi="Arial" w:cs="Arial"/>
        </w:rPr>
        <w:t xml:space="preserve">A limited number of bursaries will be made available for the 2017 Family Arts Conference. We aim to provide as many arts professionals as possible with the opportunity to attend our biennial Conferences to share learning and best practice in engaging families. Whilst we do our utmost to price our Conferences fairly and competitively, we appreciate that for many artists and practitioners not attached to arts organisations with training budgets, attendance fees can be prohibitive. </w:t>
      </w:r>
      <w:bookmarkStart w:id="0" w:name="_GoBack"/>
      <w:bookmarkEnd w:id="0"/>
    </w:p>
    <w:p w:rsidR="00FC37BA" w:rsidRDefault="00FC37BA">
      <w:pPr>
        <w:rPr>
          <w:rFonts w:ascii="Arial" w:hAnsi="Arial" w:cs="Arial"/>
        </w:rPr>
      </w:pPr>
      <w:r>
        <w:rPr>
          <w:rFonts w:ascii="Arial" w:hAnsi="Arial" w:cs="Arial"/>
        </w:rPr>
        <w:t>This year we will offer a</w:t>
      </w:r>
      <w:r w:rsidR="00CD7E1F">
        <w:rPr>
          <w:rFonts w:ascii="Arial" w:hAnsi="Arial" w:cs="Arial"/>
        </w:rPr>
        <w:t xml:space="preserve"> small</w:t>
      </w:r>
      <w:r>
        <w:rPr>
          <w:rFonts w:ascii="Arial" w:hAnsi="Arial" w:cs="Arial"/>
        </w:rPr>
        <w:t xml:space="preserve"> number of </w:t>
      </w:r>
      <w:r w:rsidR="00D12376">
        <w:rPr>
          <w:rFonts w:ascii="Arial" w:hAnsi="Arial" w:cs="Arial"/>
        </w:rPr>
        <w:t xml:space="preserve">significantly discounted </w:t>
      </w:r>
      <w:r>
        <w:rPr>
          <w:rFonts w:ascii="Arial" w:hAnsi="Arial" w:cs="Arial"/>
        </w:rPr>
        <w:t xml:space="preserve">places for the Conference, with </w:t>
      </w:r>
      <w:r w:rsidR="00C36B2D">
        <w:rPr>
          <w:rFonts w:ascii="Arial" w:hAnsi="Arial" w:cs="Arial"/>
        </w:rPr>
        <w:t>preference given to independent</w:t>
      </w:r>
      <w:r w:rsidR="00CD7E1F">
        <w:rPr>
          <w:rFonts w:ascii="Arial" w:hAnsi="Arial" w:cs="Arial"/>
        </w:rPr>
        <w:t xml:space="preserve"> artists and practitioners working in the UK. </w:t>
      </w:r>
    </w:p>
    <w:p w:rsidR="006E6707" w:rsidRDefault="00CD7E1F">
      <w:pPr>
        <w:rPr>
          <w:rFonts w:ascii="Arial" w:hAnsi="Arial" w:cs="Arial"/>
          <w:b/>
        </w:rPr>
      </w:pPr>
      <w:r>
        <w:rPr>
          <w:rFonts w:ascii="Arial" w:hAnsi="Arial" w:cs="Arial"/>
          <w:b/>
        </w:rPr>
        <w:t>Your details:</w:t>
      </w:r>
    </w:p>
    <w:tbl>
      <w:tblPr>
        <w:tblStyle w:val="TableGrid"/>
        <w:tblW w:w="0" w:type="auto"/>
        <w:tblLook w:val="04A0" w:firstRow="1" w:lastRow="0" w:firstColumn="1" w:lastColumn="0" w:noHBand="0" w:noVBand="1"/>
      </w:tblPr>
      <w:tblGrid>
        <w:gridCol w:w="4508"/>
        <w:gridCol w:w="4508"/>
      </w:tblGrid>
      <w:tr w:rsidR="006E6707" w:rsidTr="006E6707">
        <w:tc>
          <w:tcPr>
            <w:tcW w:w="4508" w:type="dxa"/>
          </w:tcPr>
          <w:p w:rsidR="006E6707" w:rsidRDefault="006E6707">
            <w:pPr>
              <w:rPr>
                <w:rFonts w:ascii="Arial" w:hAnsi="Arial" w:cs="Arial"/>
              </w:rPr>
            </w:pPr>
          </w:p>
          <w:p w:rsidR="00FC37BA" w:rsidRDefault="00FC37BA">
            <w:pPr>
              <w:rPr>
                <w:rFonts w:ascii="Arial" w:hAnsi="Arial" w:cs="Arial"/>
              </w:rPr>
            </w:pPr>
            <w:r>
              <w:rPr>
                <w:rFonts w:ascii="Arial" w:hAnsi="Arial" w:cs="Arial"/>
              </w:rPr>
              <w:t>Your Name:</w:t>
            </w:r>
          </w:p>
        </w:tc>
        <w:tc>
          <w:tcPr>
            <w:tcW w:w="4508" w:type="dxa"/>
          </w:tcPr>
          <w:p w:rsidR="006E6707" w:rsidRDefault="006E6707">
            <w:pPr>
              <w:rPr>
                <w:rFonts w:ascii="Arial" w:hAnsi="Arial" w:cs="Arial"/>
              </w:rPr>
            </w:pPr>
          </w:p>
        </w:tc>
      </w:tr>
      <w:tr w:rsidR="006E6707" w:rsidTr="006E6707">
        <w:tc>
          <w:tcPr>
            <w:tcW w:w="4508" w:type="dxa"/>
          </w:tcPr>
          <w:p w:rsidR="006E6707" w:rsidRDefault="006E6707" w:rsidP="00FC37BA">
            <w:pPr>
              <w:ind w:firstLine="720"/>
              <w:rPr>
                <w:rFonts w:ascii="Arial" w:hAnsi="Arial" w:cs="Arial"/>
              </w:rPr>
            </w:pPr>
          </w:p>
          <w:p w:rsidR="00FC37BA" w:rsidRDefault="00FC37BA" w:rsidP="00FC37BA">
            <w:pPr>
              <w:rPr>
                <w:rFonts w:ascii="Arial" w:hAnsi="Arial" w:cs="Arial"/>
              </w:rPr>
            </w:pPr>
            <w:r>
              <w:rPr>
                <w:rFonts w:ascii="Arial" w:hAnsi="Arial" w:cs="Arial"/>
              </w:rPr>
              <w:t>Organisation</w:t>
            </w:r>
            <w:r w:rsidR="00CD7E1F">
              <w:rPr>
                <w:rFonts w:ascii="Arial" w:hAnsi="Arial" w:cs="Arial"/>
              </w:rPr>
              <w:t>’s</w:t>
            </w:r>
            <w:r>
              <w:rPr>
                <w:rFonts w:ascii="Arial" w:hAnsi="Arial" w:cs="Arial"/>
              </w:rPr>
              <w:t xml:space="preserve"> (if applicable)</w:t>
            </w:r>
            <w:r w:rsidR="00CD7E1F">
              <w:rPr>
                <w:rFonts w:ascii="Arial" w:hAnsi="Arial" w:cs="Arial"/>
              </w:rPr>
              <w:t>/ trading/ practising name:</w:t>
            </w:r>
          </w:p>
        </w:tc>
        <w:tc>
          <w:tcPr>
            <w:tcW w:w="4508" w:type="dxa"/>
          </w:tcPr>
          <w:p w:rsidR="006E6707" w:rsidRDefault="006E6707">
            <w:pPr>
              <w:rPr>
                <w:rFonts w:ascii="Arial" w:hAnsi="Arial" w:cs="Arial"/>
              </w:rPr>
            </w:pPr>
          </w:p>
        </w:tc>
      </w:tr>
      <w:tr w:rsidR="006E6707" w:rsidTr="006E6707">
        <w:tc>
          <w:tcPr>
            <w:tcW w:w="4508" w:type="dxa"/>
          </w:tcPr>
          <w:p w:rsidR="006E6707" w:rsidRDefault="006E6707">
            <w:pPr>
              <w:rPr>
                <w:rFonts w:ascii="Arial" w:hAnsi="Arial" w:cs="Arial"/>
              </w:rPr>
            </w:pPr>
          </w:p>
          <w:p w:rsidR="00CD7E1F" w:rsidRDefault="00CD7E1F">
            <w:pPr>
              <w:rPr>
                <w:rFonts w:ascii="Arial" w:hAnsi="Arial" w:cs="Arial"/>
              </w:rPr>
            </w:pPr>
            <w:r>
              <w:rPr>
                <w:rFonts w:ascii="Arial" w:hAnsi="Arial" w:cs="Arial"/>
              </w:rPr>
              <w:t>Address:</w:t>
            </w:r>
          </w:p>
        </w:tc>
        <w:tc>
          <w:tcPr>
            <w:tcW w:w="4508" w:type="dxa"/>
          </w:tcPr>
          <w:p w:rsidR="006E6707" w:rsidRDefault="006E6707">
            <w:pPr>
              <w:rPr>
                <w:rFonts w:ascii="Arial" w:hAnsi="Arial" w:cs="Arial"/>
              </w:rPr>
            </w:pPr>
          </w:p>
        </w:tc>
      </w:tr>
      <w:tr w:rsidR="006E6707" w:rsidTr="006E6707">
        <w:tc>
          <w:tcPr>
            <w:tcW w:w="4508" w:type="dxa"/>
          </w:tcPr>
          <w:p w:rsidR="006E6707" w:rsidRDefault="006E6707">
            <w:pPr>
              <w:rPr>
                <w:rFonts w:ascii="Arial" w:hAnsi="Arial" w:cs="Arial"/>
              </w:rPr>
            </w:pPr>
          </w:p>
          <w:p w:rsidR="00CD7E1F" w:rsidRDefault="00CD7E1F">
            <w:pPr>
              <w:rPr>
                <w:rFonts w:ascii="Arial" w:hAnsi="Arial" w:cs="Arial"/>
              </w:rPr>
            </w:pPr>
            <w:r>
              <w:rPr>
                <w:rFonts w:ascii="Arial" w:hAnsi="Arial" w:cs="Arial"/>
              </w:rPr>
              <w:t>How many people does your organisation employ</w:t>
            </w:r>
            <w:r w:rsidR="00C36B2D">
              <w:rPr>
                <w:rFonts w:ascii="Arial" w:hAnsi="Arial" w:cs="Arial"/>
              </w:rPr>
              <w:t xml:space="preserve"> (if applicable)</w:t>
            </w:r>
            <w:r>
              <w:rPr>
                <w:rFonts w:ascii="Arial" w:hAnsi="Arial" w:cs="Arial"/>
              </w:rPr>
              <w:t>?</w:t>
            </w:r>
          </w:p>
        </w:tc>
        <w:tc>
          <w:tcPr>
            <w:tcW w:w="4508" w:type="dxa"/>
          </w:tcPr>
          <w:p w:rsidR="006E6707" w:rsidRDefault="006E6707">
            <w:pPr>
              <w:rPr>
                <w:rFonts w:ascii="Arial" w:hAnsi="Arial" w:cs="Arial"/>
              </w:rPr>
            </w:pPr>
          </w:p>
        </w:tc>
      </w:tr>
      <w:tr w:rsidR="006E6707" w:rsidTr="006E6707">
        <w:tc>
          <w:tcPr>
            <w:tcW w:w="4508" w:type="dxa"/>
          </w:tcPr>
          <w:p w:rsidR="006E6707" w:rsidRDefault="006E6707">
            <w:pPr>
              <w:rPr>
                <w:rFonts w:ascii="Arial" w:hAnsi="Arial" w:cs="Arial"/>
              </w:rPr>
            </w:pPr>
          </w:p>
          <w:p w:rsidR="00CD7E1F" w:rsidRDefault="00CD7E1F">
            <w:pPr>
              <w:rPr>
                <w:rFonts w:ascii="Arial" w:hAnsi="Arial" w:cs="Arial"/>
              </w:rPr>
            </w:pPr>
            <w:r>
              <w:rPr>
                <w:rFonts w:ascii="Arial" w:hAnsi="Arial" w:cs="Arial"/>
              </w:rPr>
              <w:t>Tel:</w:t>
            </w:r>
          </w:p>
        </w:tc>
        <w:tc>
          <w:tcPr>
            <w:tcW w:w="4508" w:type="dxa"/>
          </w:tcPr>
          <w:p w:rsidR="006E6707" w:rsidRDefault="006E6707">
            <w:pPr>
              <w:rPr>
                <w:rFonts w:ascii="Arial" w:hAnsi="Arial" w:cs="Arial"/>
              </w:rPr>
            </w:pPr>
          </w:p>
        </w:tc>
      </w:tr>
      <w:tr w:rsidR="006E6707" w:rsidTr="006E6707">
        <w:tc>
          <w:tcPr>
            <w:tcW w:w="4508" w:type="dxa"/>
          </w:tcPr>
          <w:p w:rsidR="006E6707" w:rsidRDefault="006E6707">
            <w:pPr>
              <w:rPr>
                <w:rFonts w:ascii="Arial" w:hAnsi="Arial" w:cs="Arial"/>
              </w:rPr>
            </w:pPr>
          </w:p>
          <w:p w:rsidR="00CD7E1F" w:rsidRDefault="00CD7E1F">
            <w:pPr>
              <w:rPr>
                <w:rFonts w:ascii="Arial" w:hAnsi="Arial" w:cs="Arial"/>
              </w:rPr>
            </w:pPr>
            <w:r>
              <w:rPr>
                <w:rFonts w:ascii="Arial" w:hAnsi="Arial" w:cs="Arial"/>
              </w:rPr>
              <w:t>Email:</w:t>
            </w:r>
          </w:p>
        </w:tc>
        <w:tc>
          <w:tcPr>
            <w:tcW w:w="4508" w:type="dxa"/>
          </w:tcPr>
          <w:p w:rsidR="006E6707" w:rsidRDefault="006E6707">
            <w:pPr>
              <w:rPr>
                <w:rFonts w:ascii="Arial" w:hAnsi="Arial" w:cs="Arial"/>
              </w:rPr>
            </w:pPr>
          </w:p>
        </w:tc>
      </w:tr>
      <w:tr w:rsidR="006E6707" w:rsidTr="006E6707">
        <w:tc>
          <w:tcPr>
            <w:tcW w:w="4508" w:type="dxa"/>
          </w:tcPr>
          <w:p w:rsidR="006E6707" w:rsidRDefault="006E6707">
            <w:pPr>
              <w:rPr>
                <w:rFonts w:ascii="Arial" w:hAnsi="Arial" w:cs="Arial"/>
              </w:rPr>
            </w:pPr>
          </w:p>
          <w:p w:rsidR="00CD7E1F" w:rsidRDefault="00CD7E1F">
            <w:pPr>
              <w:rPr>
                <w:rFonts w:ascii="Arial" w:hAnsi="Arial" w:cs="Arial"/>
              </w:rPr>
            </w:pPr>
            <w:r>
              <w:rPr>
                <w:rFonts w:ascii="Arial" w:hAnsi="Arial" w:cs="Arial"/>
              </w:rPr>
              <w:t>Website:</w:t>
            </w:r>
          </w:p>
        </w:tc>
        <w:tc>
          <w:tcPr>
            <w:tcW w:w="4508" w:type="dxa"/>
          </w:tcPr>
          <w:p w:rsidR="006E6707" w:rsidRDefault="006E6707">
            <w:pPr>
              <w:rPr>
                <w:rFonts w:ascii="Arial" w:hAnsi="Arial" w:cs="Arial"/>
              </w:rPr>
            </w:pPr>
          </w:p>
        </w:tc>
      </w:tr>
    </w:tbl>
    <w:p w:rsidR="006E6707" w:rsidRDefault="006E6707">
      <w:pPr>
        <w:rPr>
          <w:rFonts w:ascii="Arial" w:hAnsi="Arial" w:cs="Arial"/>
          <w:b/>
        </w:rPr>
      </w:pPr>
    </w:p>
    <w:p w:rsidR="00CD7E1F" w:rsidRDefault="00CD7E1F">
      <w:pPr>
        <w:rPr>
          <w:rFonts w:ascii="Arial" w:hAnsi="Arial" w:cs="Arial"/>
          <w:b/>
        </w:rPr>
      </w:pPr>
      <w:r>
        <w:rPr>
          <w:rFonts w:ascii="Arial" w:hAnsi="Arial" w:cs="Arial"/>
          <w:b/>
        </w:rPr>
        <w:t>Please tell us about your work, main discipline/ art form and your experience in engaging families (200 words):</w:t>
      </w:r>
    </w:p>
    <w:tbl>
      <w:tblPr>
        <w:tblStyle w:val="TableGrid"/>
        <w:tblW w:w="0" w:type="auto"/>
        <w:tblLook w:val="04A0" w:firstRow="1" w:lastRow="0" w:firstColumn="1" w:lastColumn="0" w:noHBand="0" w:noVBand="1"/>
      </w:tblPr>
      <w:tblGrid>
        <w:gridCol w:w="9016"/>
      </w:tblGrid>
      <w:tr w:rsidR="00CD7E1F" w:rsidTr="00CD7E1F">
        <w:tc>
          <w:tcPr>
            <w:tcW w:w="9016" w:type="dxa"/>
          </w:tcPr>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tc>
      </w:tr>
    </w:tbl>
    <w:p w:rsidR="00CD7E1F" w:rsidRDefault="00CD7E1F">
      <w:pPr>
        <w:rPr>
          <w:rFonts w:ascii="Arial" w:hAnsi="Arial" w:cs="Arial"/>
          <w:b/>
        </w:rPr>
      </w:pPr>
    </w:p>
    <w:p w:rsidR="00CD7E1F" w:rsidRDefault="00CD7E1F">
      <w:pPr>
        <w:rPr>
          <w:rFonts w:ascii="Arial" w:hAnsi="Arial" w:cs="Arial"/>
          <w:b/>
        </w:rPr>
      </w:pPr>
      <w:r>
        <w:rPr>
          <w:rFonts w:ascii="Arial" w:hAnsi="Arial" w:cs="Arial"/>
          <w:b/>
        </w:rPr>
        <w:t>Please tell us why</w:t>
      </w:r>
      <w:r w:rsidR="00DD3C46">
        <w:rPr>
          <w:rFonts w:ascii="Arial" w:hAnsi="Arial" w:cs="Arial"/>
          <w:b/>
        </w:rPr>
        <w:t xml:space="preserve"> attending the Family Arts Conference would affect your professional development (200 words):</w:t>
      </w:r>
    </w:p>
    <w:tbl>
      <w:tblPr>
        <w:tblStyle w:val="TableGrid"/>
        <w:tblW w:w="0" w:type="auto"/>
        <w:tblLook w:val="04A0" w:firstRow="1" w:lastRow="0" w:firstColumn="1" w:lastColumn="0" w:noHBand="0" w:noVBand="1"/>
      </w:tblPr>
      <w:tblGrid>
        <w:gridCol w:w="9016"/>
      </w:tblGrid>
      <w:tr w:rsidR="00DD3C46" w:rsidTr="00DD3C46">
        <w:tc>
          <w:tcPr>
            <w:tcW w:w="9016" w:type="dxa"/>
          </w:tcPr>
          <w:p w:rsidR="00DD3C46" w:rsidRDefault="00DD3C46">
            <w:pPr>
              <w:rPr>
                <w:rFonts w:ascii="Arial" w:hAnsi="Arial" w:cs="Arial"/>
                <w:b/>
              </w:rPr>
            </w:pPr>
          </w:p>
          <w:p w:rsidR="00DD3C46" w:rsidRDefault="00DD3C46">
            <w:pPr>
              <w:rPr>
                <w:rFonts w:ascii="Arial" w:hAnsi="Arial" w:cs="Arial"/>
                <w:b/>
              </w:rPr>
            </w:pPr>
          </w:p>
          <w:p w:rsidR="00DD3C46" w:rsidRDefault="00DD3C46">
            <w:pPr>
              <w:rPr>
                <w:rFonts w:ascii="Arial" w:hAnsi="Arial" w:cs="Arial"/>
                <w:b/>
              </w:rPr>
            </w:pPr>
          </w:p>
          <w:p w:rsidR="00DD3C46" w:rsidRDefault="00DD3C46">
            <w:pPr>
              <w:rPr>
                <w:rFonts w:ascii="Arial" w:hAnsi="Arial" w:cs="Arial"/>
                <w:b/>
              </w:rPr>
            </w:pPr>
          </w:p>
          <w:p w:rsidR="00DD3C46" w:rsidRDefault="00DD3C46">
            <w:pPr>
              <w:rPr>
                <w:rFonts w:ascii="Arial" w:hAnsi="Arial" w:cs="Arial"/>
                <w:b/>
              </w:rPr>
            </w:pPr>
          </w:p>
          <w:p w:rsidR="00DD3C46" w:rsidRDefault="00DD3C46">
            <w:pPr>
              <w:rPr>
                <w:rFonts w:ascii="Arial" w:hAnsi="Arial" w:cs="Arial"/>
                <w:b/>
              </w:rPr>
            </w:pPr>
          </w:p>
          <w:p w:rsidR="00DD3C46" w:rsidRDefault="00DD3C46">
            <w:pPr>
              <w:rPr>
                <w:rFonts w:ascii="Arial" w:hAnsi="Arial" w:cs="Arial"/>
                <w:b/>
              </w:rPr>
            </w:pPr>
          </w:p>
          <w:p w:rsidR="00DD3C46" w:rsidRDefault="00DD3C46">
            <w:pPr>
              <w:rPr>
                <w:rFonts w:ascii="Arial" w:hAnsi="Arial" w:cs="Arial"/>
                <w:b/>
              </w:rPr>
            </w:pPr>
          </w:p>
          <w:p w:rsidR="00DD3C46" w:rsidRDefault="00DD3C46">
            <w:pPr>
              <w:rPr>
                <w:rFonts w:ascii="Arial" w:hAnsi="Arial" w:cs="Arial"/>
                <w:b/>
              </w:rPr>
            </w:pPr>
          </w:p>
          <w:p w:rsidR="00DD3C46" w:rsidRDefault="00DD3C46">
            <w:pPr>
              <w:rPr>
                <w:rFonts w:ascii="Arial" w:hAnsi="Arial" w:cs="Arial"/>
                <w:b/>
              </w:rPr>
            </w:pPr>
          </w:p>
          <w:p w:rsidR="00DD3C46" w:rsidRDefault="00DD3C46">
            <w:pPr>
              <w:rPr>
                <w:rFonts w:ascii="Arial" w:hAnsi="Arial" w:cs="Arial"/>
                <w:b/>
              </w:rPr>
            </w:pPr>
          </w:p>
          <w:p w:rsidR="00DD3C46" w:rsidRDefault="00DD3C46">
            <w:pPr>
              <w:rPr>
                <w:rFonts w:ascii="Arial" w:hAnsi="Arial" w:cs="Arial"/>
                <w:b/>
              </w:rPr>
            </w:pPr>
          </w:p>
          <w:p w:rsidR="00DD3C46" w:rsidRDefault="00DD3C46">
            <w:pPr>
              <w:rPr>
                <w:rFonts w:ascii="Arial" w:hAnsi="Arial" w:cs="Arial"/>
                <w:b/>
              </w:rPr>
            </w:pPr>
          </w:p>
          <w:p w:rsidR="00DD3C46" w:rsidRDefault="00DD3C46">
            <w:pPr>
              <w:rPr>
                <w:rFonts w:ascii="Arial" w:hAnsi="Arial" w:cs="Arial"/>
                <w:b/>
              </w:rPr>
            </w:pPr>
          </w:p>
          <w:p w:rsidR="00DD3C46" w:rsidRDefault="00DD3C46">
            <w:pPr>
              <w:rPr>
                <w:rFonts w:ascii="Arial" w:hAnsi="Arial" w:cs="Arial"/>
                <w:b/>
              </w:rPr>
            </w:pPr>
          </w:p>
          <w:p w:rsidR="00DD3C46" w:rsidRDefault="00DD3C46">
            <w:pPr>
              <w:rPr>
                <w:rFonts w:ascii="Arial" w:hAnsi="Arial" w:cs="Arial"/>
                <w:b/>
              </w:rPr>
            </w:pPr>
          </w:p>
          <w:p w:rsidR="00DD3C46" w:rsidRDefault="00DD3C46">
            <w:pPr>
              <w:rPr>
                <w:rFonts w:ascii="Arial" w:hAnsi="Arial" w:cs="Arial"/>
                <w:b/>
              </w:rPr>
            </w:pPr>
          </w:p>
          <w:p w:rsidR="00DD3C46" w:rsidRDefault="00DD3C46">
            <w:pPr>
              <w:rPr>
                <w:rFonts w:ascii="Arial" w:hAnsi="Arial" w:cs="Arial"/>
                <w:b/>
              </w:rPr>
            </w:pPr>
          </w:p>
        </w:tc>
      </w:tr>
    </w:tbl>
    <w:p w:rsidR="00DD3C46" w:rsidRDefault="00DD3C46">
      <w:pPr>
        <w:rPr>
          <w:rFonts w:ascii="Arial" w:hAnsi="Arial" w:cs="Arial"/>
          <w:b/>
        </w:rPr>
      </w:pPr>
    </w:p>
    <w:p w:rsidR="003C26AD" w:rsidRDefault="003C26AD">
      <w:pPr>
        <w:rPr>
          <w:rFonts w:ascii="Arial" w:hAnsi="Arial" w:cs="Arial"/>
          <w:b/>
        </w:rPr>
      </w:pPr>
      <w:r>
        <w:rPr>
          <w:rFonts w:ascii="Arial" w:hAnsi="Arial" w:cs="Arial"/>
          <w:b/>
        </w:rPr>
        <w:t>Many thanks for your application.</w:t>
      </w:r>
    </w:p>
    <w:p w:rsidR="003C26AD" w:rsidRDefault="003C26AD" w:rsidP="003C26AD">
      <w:pPr>
        <w:rPr>
          <w:rFonts w:ascii="Arial" w:hAnsi="Arial" w:cs="Arial"/>
        </w:rPr>
      </w:pPr>
      <w:r>
        <w:rPr>
          <w:rFonts w:ascii="Arial" w:hAnsi="Arial" w:cs="Arial"/>
        </w:rPr>
        <w:t>Please note that decisions on awarding bursaries will be at the discretion of the Family Arts Campaign and we will inform you of the outcome w/c 20</w:t>
      </w:r>
      <w:r w:rsidRPr="003C26AD">
        <w:rPr>
          <w:rFonts w:ascii="Arial" w:hAnsi="Arial" w:cs="Arial"/>
          <w:vertAlign w:val="superscript"/>
        </w:rPr>
        <w:t>th</w:t>
      </w:r>
      <w:r>
        <w:rPr>
          <w:rFonts w:ascii="Arial" w:hAnsi="Arial" w:cs="Arial"/>
        </w:rPr>
        <w:t xml:space="preserve"> February.</w:t>
      </w:r>
    </w:p>
    <w:p w:rsidR="003C26AD" w:rsidRPr="003C26AD" w:rsidRDefault="003C26AD" w:rsidP="003C26AD">
      <w:pPr>
        <w:rPr>
          <w:rFonts w:ascii="Arial" w:hAnsi="Arial" w:cs="Arial"/>
          <w:b/>
        </w:rPr>
      </w:pPr>
    </w:p>
    <w:p w:rsidR="003C26AD" w:rsidRPr="006E6707" w:rsidRDefault="003C26AD">
      <w:pPr>
        <w:rPr>
          <w:rFonts w:ascii="Arial" w:hAnsi="Arial" w:cs="Arial"/>
          <w:b/>
        </w:rPr>
      </w:pPr>
    </w:p>
    <w:sectPr w:rsidR="003C26AD" w:rsidRPr="006E670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921" w:rsidRDefault="00A95921" w:rsidP="006E6707">
      <w:pPr>
        <w:spacing w:after="0" w:line="240" w:lineRule="auto"/>
      </w:pPr>
      <w:r>
        <w:separator/>
      </w:r>
    </w:p>
  </w:endnote>
  <w:endnote w:type="continuationSeparator" w:id="0">
    <w:p w:rsidR="00A95921" w:rsidRDefault="00A95921" w:rsidP="006E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084503"/>
      <w:docPartObj>
        <w:docPartGallery w:val="Page Numbers (Bottom of Page)"/>
        <w:docPartUnique/>
      </w:docPartObj>
    </w:sdtPr>
    <w:sdtEndPr>
      <w:rPr>
        <w:noProof/>
      </w:rPr>
    </w:sdtEndPr>
    <w:sdtContent>
      <w:p w:rsidR="00DD3C46" w:rsidRDefault="00DD3C46">
        <w:pPr>
          <w:pStyle w:val="Footer"/>
          <w:jc w:val="center"/>
        </w:pPr>
        <w:r>
          <w:fldChar w:fldCharType="begin"/>
        </w:r>
        <w:r>
          <w:instrText xml:space="preserve"> PAGE   \* MERGEFORMAT </w:instrText>
        </w:r>
        <w:r>
          <w:fldChar w:fldCharType="separate"/>
        </w:r>
        <w:r w:rsidR="00C55BCF">
          <w:rPr>
            <w:noProof/>
          </w:rPr>
          <w:t>1</w:t>
        </w:r>
        <w:r>
          <w:rPr>
            <w:noProof/>
          </w:rPr>
          <w:fldChar w:fldCharType="end"/>
        </w:r>
      </w:p>
    </w:sdtContent>
  </w:sdt>
  <w:p w:rsidR="00DD3C46" w:rsidRDefault="00DD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921" w:rsidRDefault="00A95921" w:rsidP="006E6707">
      <w:pPr>
        <w:spacing w:after="0" w:line="240" w:lineRule="auto"/>
      </w:pPr>
      <w:r>
        <w:separator/>
      </w:r>
    </w:p>
  </w:footnote>
  <w:footnote w:type="continuationSeparator" w:id="0">
    <w:p w:rsidR="00A95921" w:rsidRDefault="00A95921" w:rsidP="006E6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707" w:rsidRDefault="006E6707">
    <w:pPr>
      <w:pStyle w:val="Header"/>
      <w:rPr>
        <w:rFonts w:ascii="Arial" w:hAnsi="Arial" w:cs="Arial"/>
        <w:b/>
      </w:rPr>
    </w:pPr>
    <w:r w:rsidRPr="006E6707">
      <w:rPr>
        <w:rFonts w:ascii="Arial" w:hAnsi="Arial" w:cs="Arial"/>
        <w:b/>
      </w:rPr>
      <w:t>Family Arts Conference 2017</w:t>
    </w:r>
    <w:r>
      <w:rPr>
        <w:rFonts w:ascii="Arial" w:hAnsi="Arial" w:cs="Arial"/>
        <w:b/>
      </w:rPr>
      <w:tab/>
    </w:r>
    <w:r>
      <w:rPr>
        <w:rFonts w:ascii="Arial" w:hAnsi="Arial" w:cs="Arial"/>
        <w:b/>
      </w:rPr>
      <w:tab/>
    </w:r>
    <w:r>
      <w:rPr>
        <w:noProof/>
        <w:lang w:eastAsia="en-GB"/>
      </w:rPr>
      <w:drawing>
        <wp:inline distT="0" distB="0" distL="0" distR="0">
          <wp:extent cx="1433378" cy="1043940"/>
          <wp:effectExtent l="0" t="0" r="0" b="3810"/>
          <wp:docPr id="3" name="Picture 3" descr="C:\Users\JennyDaly\AppData\Local\Microsoft\Windows\INetCacheContent.Word\FamilyArts_Conference_Logo_cropp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nyDaly\AppData\Local\Microsoft\Windows\INetCacheContent.Word\FamilyArts_Conference_Logo_cropped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352" cy="1053389"/>
                  </a:xfrm>
                  <a:prstGeom prst="rect">
                    <a:avLst/>
                  </a:prstGeom>
                  <a:noFill/>
                  <a:ln>
                    <a:noFill/>
                  </a:ln>
                </pic:spPr>
              </pic:pic>
            </a:graphicData>
          </a:graphic>
        </wp:inline>
      </w:drawing>
    </w:r>
  </w:p>
  <w:p w:rsidR="006E6707" w:rsidRDefault="006E6707">
    <w:pPr>
      <w:pStyle w:val="Header"/>
      <w:rPr>
        <w:rFonts w:ascii="Arial" w:hAnsi="Arial" w:cs="Arial"/>
        <w:b/>
      </w:rPr>
    </w:pPr>
  </w:p>
  <w:p w:rsidR="006E6707" w:rsidRPr="006E6707" w:rsidRDefault="006E6707">
    <w:pPr>
      <w:pStyle w:val="Header"/>
      <w:rPr>
        <w:rFonts w:ascii="Arial" w:hAnsi="Arial" w:cs="Arial"/>
        <w:b/>
      </w:rPr>
    </w:pPr>
    <w:r w:rsidRPr="006E6707">
      <w:rPr>
        <w:rFonts w:ascii="Arial" w:hAnsi="Arial" w:cs="Arial"/>
        <w:b/>
      </w:rPr>
      <w:t>Bursary Application form</w:t>
    </w:r>
  </w:p>
  <w:p w:rsidR="006E6707" w:rsidRDefault="006E67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07"/>
    <w:rsid w:val="0019657C"/>
    <w:rsid w:val="003C26AD"/>
    <w:rsid w:val="006E6707"/>
    <w:rsid w:val="009800AB"/>
    <w:rsid w:val="00983A0B"/>
    <w:rsid w:val="00A95921"/>
    <w:rsid w:val="00C17D1A"/>
    <w:rsid w:val="00C36B2D"/>
    <w:rsid w:val="00C55BCF"/>
    <w:rsid w:val="00CD7E1F"/>
    <w:rsid w:val="00D12376"/>
    <w:rsid w:val="00DD3C46"/>
    <w:rsid w:val="00E354A1"/>
    <w:rsid w:val="00FC3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CFA5"/>
  <w15:chartTrackingRefBased/>
  <w15:docId w15:val="{D7821CBD-40BB-4293-83CA-D6DE3C47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707"/>
  </w:style>
  <w:style w:type="paragraph" w:styleId="Footer">
    <w:name w:val="footer"/>
    <w:basedOn w:val="Normal"/>
    <w:link w:val="FooterChar"/>
    <w:uiPriority w:val="99"/>
    <w:unhideWhenUsed/>
    <w:rsid w:val="006E6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707"/>
  </w:style>
  <w:style w:type="character" w:styleId="Hyperlink">
    <w:name w:val="Hyperlink"/>
    <w:basedOn w:val="DefaultParagraphFont"/>
    <w:uiPriority w:val="99"/>
    <w:unhideWhenUsed/>
    <w:rsid w:val="006E6707"/>
    <w:rPr>
      <w:color w:val="0563C1" w:themeColor="hyperlink"/>
      <w:u w:val="single"/>
    </w:rPr>
  </w:style>
  <w:style w:type="table" w:styleId="TableGrid">
    <w:name w:val="Table Grid"/>
    <w:basedOn w:val="TableNormal"/>
    <w:uiPriority w:val="39"/>
    <w:rsid w:val="006E6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y@thealbany.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JennyDaly</dc:creator>
  <cp:keywords/>
  <dc:description/>
  <cp:lastModifiedBy>Clair Donnelly</cp:lastModifiedBy>
  <cp:revision>3</cp:revision>
  <dcterms:created xsi:type="dcterms:W3CDTF">2017-01-24T17:47:00Z</dcterms:created>
  <dcterms:modified xsi:type="dcterms:W3CDTF">2017-01-24T17:59:00Z</dcterms:modified>
</cp:coreProperties>
</file>